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41" w:rsidRPr="00334241" w:rsidRDefault="00334241" w:rsidP="00334241">
      <w:pPr>
        <w:keepNext/>
        <w:keepLines/>
        <w:spacing w:before="320" w:after="40" w:line="252" w:lineRule="auto"/>
        <w:jc w:val="center"/>
        <w:outlineLvl w:val="0"/>
        <w:rPr>
          <w:rFonts w:ascii="Arial" w:eastAsia="SimSun" w:hAnsi="Arial" w:cs="Times New Roman"/>
          <w:b/>
          <w:bCs/>
          <w:caps/>
          <w:spacing w:val="4"/>
          <w:sz w:val="28"/>
          <w:szCs w:val="28"/>
          <w:lang w:val="en-GB"/>
        </w:rPr>
      </w:pPr>
      <w:bookmarkStart w:id="0" w:name="_Toc428258326"/>
      <w:r w:rsidRPr="00334241">
        <w:rPr>
          <w:rFonts w:ascii="Arial" w:eastAsia="SimSun" w:hAnsi="Arial" w:cs="Times New Roman"/>
          <w:b/>
          <w:bCs/>
          <w:caps/>
          <w:spacing w:val="4"/>
          <w:sz w:val="28"/>
          <w:szCs w:val="28"/>
          <w:lang w:val="en-GB"/>
        </w:rPr>
        <w:t xml:space="preserve">The SOUTHERN THOMSON PROJECT </w:t>
      </w:r>
      <w:r w:rsidRPr="00334241">
        <w:rPr>
          <w:rFonts w:ascii="Calibri" w:eastAsia="SimSun" w:hAnsi="Calibri" w:cs="Times New Roman"/>
          <w:b/>
          <w:bCs/>
          <w:caps/>
          <w:spacing w:val="4"/>
          <w:sz w:val="28"/>
          <w:szCs w:val="28"/>
          <w:lang w:val="en-GB"/>
        </w:rPr>
        <w:t>–</w:t>
      </w:r>
      <w:r w:rsidRPr="00334241">
        <w:rPr>
          <w:rFonts w:ascii="Arial" w:eastAsia="SimSun" w:hAnsi="Arial" w:cs="Times New Roman"/>
          <w:b/>
          <w:bCs/>
          <w:caps/>
          <w:spacing w:val="4"/>
          <w:sz w:val="28"/>
          <w:szCs w:val="28"/>
          <w:lang w:val="en-GB"/>
        </w:rPr>
        <w:t xml:space="preserve"> LOOKING INTO THE BASEMENT OF A NEW FRONTIER TERRANE</w:t>
      </w:r>
      <w:bookmarkEnd w:id="0"/>
    </w:p>
    <w:p w:rsidR="00334241" w:rsidRPr="00334241" w:rsidRDefault="00334241" w:rsidP="00334241">
      <w:pPr>
        <w:spacing w:after="160"/>
        <w:jc w:val="both"/>
        <w:rPr>
          <w:rFonts w:ascii="Arial" w:eastAsia="Calibri" w:hAnsi="Arial" w:cs="Arial"/>
          <w:b/>
          <w:caps/>
          <w:sz w:val="20"/>
          <w:szCs w:val="20"/>
          <w:lang w:val="en-GB"/>
        </w:rPr>
      </w:pPr>
    </w:p>
    <w:p w:rsidR="00334241" w:rsidRPr="00334241" w:rsidRDefault="00334241" w:rsidP="00334241">
      <w:pPr>
        <w:rPr>
          <w:rFonts w:ascii="Arial" w:eastAsia="Calibri" w:hAnsi="Arial" w:cs="Arial"/>
          <w:b/>
          <w:sz w:val="20"/>
          <w:szCs w:val="24"/>
        </w:rPr>
      </w:pPr>
      <w:bookmarkStart w:id="1" w:name="_Toc428258327"/>
      <w:r w:rsidRPr="00334241">
        <w:rPr>
          <w:rFonts w:ascii="Arial" w:eastAsia="Calibri" w:hAnsi="Arial" w:cs="Arial"/>
          <w:b/>
          <w:sz w:val="20"/>
          <w:szCs w:val="24"/>
        </w:rPr>
        <w:t xml:space="preserve">Rosemary </w:t>
      </w:r>
      <w:proofErr w:type="spellStart"/>
      <w:r w:rsidRPr="00334241">
        <w:rPr>
          <w:rFonts w:ascii="Arial" w:eastAsia="Calibri" w:hAnsi="Arial" w:cs="Arial"/>
          <w:b/>
          <w:sz w:val="20"/>
          <w:szCs w:val="24"/>
        </w:rPr>
        <w:t>Hegarty</w:t>
      </w:r>
      <w:bookmarkEnd w:id="1"/>
      <w:proofErr w:type="spellEnd"/>
    </w:p>
    <w:p w:rsidR="00334241" w:rsidRPr="00334241" w:rsidRDefault="00334241" w:rsidP="00334241">
      <w:pPr>
        <w:spacing w:after="160"/>
        <w:jc w:val="both"/>
        <w:rPr>
          <w:rFonts w:ascii="Arial" w:eastAsia="Calibri" w:hAnsi="Arial" w:cs="Arial"/>
          <w:sz w:val="20"/>
          <w:szCs w:val="20"/>
          <w:lang w:val="en-GB"/>
        </w:rPr>
      </w:pPr>
      <w:r w:rsidRPr="00334241">
        <w:rPr>
          <w:rFonts w:ascii="Arial" w:eastAsia="Calibri" w:hAnsi="Arial" w:cs="Arial"/>
          <w:sz w:val="20"/>
          <w:szCs w:val="20"/>
          <w:lang w:val="en-GB"/>
        </w:rPr>
        <w:t>Geological Survey of New South Wales, NSW Department of Industry, Maitland NSW 2320</w:t>
      </w:r>
    </w:p>
    <w:p w:rsidR="00334241" w:rsidRPr="00334241" w:rsidRDefault="00334241" w:rsidP="00334241">
      <w:pPr>
        <w:spacing w:after="160"/>
        <w:jc w:val="both"/>
        <w:rPr>
          <w:rFonts w:ascii="Arial" w:eastAsia="Calibri" w:hAnsi="Arial" w:cs="Arial"/>
          <w:sz w:val="20"/>
          <w:szCs w:val="20"/>
          <w:lang w:val="en-GB"/>
        </w:rPr>
      </w:pPr>
      <w:r w:rsidRPr="00334241">
        <w:rPr>
          <w:rFonts w:ascii="Arial" w:eastAsia="Calibri" w:hAnsi="Arial" w:cs="Arial"/>
          <w:b/>
          <w:sz w:val="20"/>
          <w:szCs w:val="20"/>
          <w:lang w:val="en-GB"/>
        </w:rPr>
        <w:t>Keywords:</w:t>
      </w:r>
      <w:r w:rsidRPr="00334241">
        <w:rPr>
          <w:rFonts w:ascii="Arial" w:eastAsia="Calibri" w:hAnsi="Arial" w:cs="Arial"/>
          <w:sz w:val="20"/>
          <w:szCs w:val="20"/>
          <w:lang w:val="en-GB"/>
        </w:rPr>
        <w:t xml:space="preserve"> Thomson </w:t>
      </w:r>
      <w:proofErr w:type="spellStart"/>
      <w:r w:rsidRPr="00334241">
        <w:rPr>
          <w:rFonts w:ascii="Arial" w:eastAsia="Calibri" w:hAnsi="Arial" w:cs="Arial"/>
          <w:sz w:val="20"/>
          <w:szCs w:val="20"/>
          <w:lang w:val="en-GB"/>
        </w:rPr>
        <w:t>Orogen</w:t>
      </w:r>
      <w:proofErr w:type="spellEnd"/>
      <w:r w:rsidRPr="00334241">
        <w:rPr>
          <w:rFonts w:ascii="Arial" w:eastAsia="Calibri" w:hAnsi="Arial" w:cs="Arial"/>
          <w:sz w:val="20"/>
          <w:szCs w:val="20"/>
          <w:lang w:val="en-GB"/>
        </w:rPr>
        <w:t xml:space="preserve">, electromagnetics, </w:t>
      </w:r>
      <w:proofErr w:type="spellStart"/>
      <w:r w:rsidRPr="00334241">
        <w:rPr>
          <w:rFonts w:ascii="Arial" w:eastAsia="Calibri" w:hAnsi="Arial" w:cs="Arial"/>
          <w:sz w:val="20"/>
          <w:szCs w:val="20"/>
          <w:lang w:val="en-GB"/>
        </w:rPr>
        <w:t>magnetotellurics</w:t>
      </w:r>
      <w:proofErr w:type="spellEnd"/>
      <w:r w:rsidRPr="00334241">
        <w:rPr>
          <w:rFonts w:ascii="Arial" w:eastAsia="Calibri" w:hAnsi="Arial" w:cs="Arial"/>
          <w:sz w:val="20"/>
          <w:szCs w:val="20"/>
          <w:lang w:val="en-GB"/>
        </w:rPr>
        <w:t>, basement geology, geochronology, mineral systems</w:t>
      </w:r>
    </w:p>
    <w:p w:rsidR="00334241" w:rsidRPr="00334241" w:rsidRDefault="00334241" w:rsidP="00334241">
      <w:pPr>
        <w:spacing w:after="160"/>
        <w:jc w:val="both"/>
        <w:rPr>
          <w:rFonts w:ascii="Arial" w:eastAsia="Calibri" w:hAnsi="Arial" w:cs="Arial"/>
          <w:sz w:val="20"/>
          <w:szCs w:val="20"/>
          <w:lang w:val="en-GB"/>
        </w:rPr>
      </w:pPr>
    </w:p>
    <w:p w:rsidR="00334241" w:rsidRPr="00334241" w:rsidRDefault="00334241" w:rsidP="00334241">
      <w:pPr>
        <w:keepNext/>
        <w:keepLines/>
        <w:spacing w:before="120" w:after="120" w:line="252" w:lineRule="auto"/>
        <w:outlineLvl w:val="1"/>
        <w:rPr>
          <w:rFonts w:ascii="Arial" w:eastAsia="SimSun" w:hAnsi="Arial" w:cs="Times New Roman"/>
          <w:b/>
          <w:bCs/>
          <w:sz w:val="24"/>
          <w:szCs w:val="28"/>
          <w:lang w:val="en-GB"/>
        </w:rPr>
      </w:pPr>
      <w:r w:rsidRPr="00334241">
        <w:rPr>
          <w:rFonts w:ascii="Arial" w:eastAsia="SimSun" w:hAnsi="Arial" w:cs="Times New Roman"/>
          <w:b/>
          <w:bCs/>
          <w:sz w:val="24"/>
          <w:szCs w:val="28"/>
          <w:lang w:val="en-GB"/>
        </w:rPr>
        <w:t>Abstract</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The Southern Thomson Project aims to better understand the geological character and mineral potential of the southern Thomson </w:t>
      </w:r>
      <w:proofErr w:type="spellStart"/>
      <w:r w:rsidRPr="00334241">
        <w:rPr>
          <w:rFonts w:ascii="Arial" w:eastAsia="Calibri" w:hAnsi="Arial" w:cs="Arial"/>
          <w:color w:val="000000"/>
          <w:sz w:val="20"/>
          <w:szCs w:val="20"/>
          <w:lang w:val="en-GB"/>
        </w:rPr>
        <w:t>Orogen</w:t>
      </w:r>
      <w:proofErr w:type="spellEnd"/>
      <w:r w:rsidRPr="00334241">
        <w:rPr>
          <w:rFonts w:ascii="Arial" w:eastAsia="Calibri" w:hAnsi="Arial" w:cs="Arial"/>
          <w:color w:val="000000"/>
          <w:sz w:val="20"/>
          <w:szCs w:val="20"/>
          <w:lang w:val="en-GB"/>
        </w:rPr>
        <w:t xml:space="preserve"> region (focusing on the border region between New South Wales and Queensland, Figure 1a) by acquiring and interpreting multi-disciplinary geophysical, geochemical and geological data. It is a collaborative venture between the Geological Survey of New South Wales (GSNSW), the Geological Survey of Queensland (GSQ) and Geoscience Australia (GA), and is compatible with the Australian Academy of Science’s UNCOVER initiative. To aid the discovery of mineral deposits and new mineral systems in this region, the Southern Thomson Project aims to provide the mineral exploration industry with pre-competitive data, information and knowledge that will reduce risk and encourage exploration. </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The Thomson </w:t>
      </w:r>
      <w:proofErr w:type="spellStart"/>
      <w:r w:rsidRPr="00334241">
        <w:rPr>
          <w:rFonts w:ascii="Arial" w:eastAsia="Calibri" w:hAnsi="Arial" w:cs="Arial"/>
          <w:color w:val="000000"/>
          <w:sz w:val="20"/>
          <w:szCs w:val="20"/>
          <w:lang w:val="en-GB"/>
        </w:rPr>
        <w:t>Orogen</w:t>
      </w:r>
      <w:proofErr w:type="spellEnd"/>
      <w:r w:rsidRPr="00334241">
        <w:rPr>
          <w:rFonts w:ascii="Arial" w:eastAsia="Calibri" w:hAnsi="Arial" w:cs="Arial"/>
          <w:color w:val="000000"/>
          <w:sz w:val="20"/>
          <w:szCs w:val="20"/>
          <w:lang w:val="en-GB"/>
        </w:rPr>
        <w:t xml:space="preserve"> lies concealed under younger sedimentary basins (some up to several kilometres thick) and </w:t>
      </w:r>
      <w:proofErr w:type="spellStart"/>
      <w:r w:rsidRPr="00334241">
        <w:rPr>
          <w:rFonts w:ascii="Arial" w:eastAsia="Calibri" w:hAnsi="Arial" w:cs="Arial"/>
          <w:color w:val="000000"/>
          <w:sz w:val="20"/>
          <w:szCs w:val="20"/>
          <w:lang w:val="en-GB"/>
        </w:rPr>
        <w:t>regolith</w:t>
      </w:r>
      <w:proofErr w:type="spellEnd"/>
      <w:r w:rsidRPr="00334241">
        <w:rPr>
          <w:rFonts w:ascii="Arial" w:eastAsia="Calibri" w:hAnsi="Arial" w:cs="Arial"/>
          <w:color w:val="000000"/>
          <w:sz w:val="20"/>
          <w:szCs w:val="20"/>
          <w:lang w:val="en-GB"/>
        </w:rPr>
        <w:t xml:space="preserve"> cover over a large region of New South Wales, South Australia, Northern Territory and Queensland. It is one of the least well understood elements of Australia’s geology and, as a result, the mineral potential of the region is also poorly defined. Key sources of information about the basement geology have been:</w:t>
      </w:r>
    </w:p>
    <w:p w:rsidR="00334241" w:rsidRPr="00334241" w:rsidRDefault="00334241" w:rsidP="00334241">
      <w:pPr>
        <w:numPr>
          <w:ilvl w:val="0"/>
          <w:numId w:val="1"/>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widely spaced petroleum boreholes and seismic lines, </w:t>
      </w:r>
    </w:p>
    <w:p w:rsidR="00334241" w:rsidRPr="00334241" w:rsidRDefault="00334241" w:rsidP="00334241">
      <w:pPr>
        <w:numPr>
          <w:ilvl w:val="0"/>
          <w:numId w:val="1"/>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basic lithological information from numerous water bores, </w:t>
      </w:r>
    </w:p>
    <w:p w:rsidR="00334241" w:rsidRPr="00334241" w:rsidRDefault="00334241" w:rsidP="00334241">
      <w:pPr>
        <w:numPr>
          <w:ilvl w:val="0"/>
          <w:numId w:val="1"/>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some recent mineral exploration </w:t>
      </w:r>
      <w:proofErr w:type="spellStart"/>
      <w:r w:rsidRPr="00334241">
        <w:rPr>
          <w:rFonts w:ascii="Arial" w:eastAsia="Calibri" w:hAnsi="Arial" w:cs="Arial"/>
          <w:color w:val="000000"/>
          <w:sz w:val="20"/>
          <w:szCs w:val="20"/>
          <w:lang w:val="en-GB"/>
        </w:rPr>
        <w:t>drillholes</w:t>
      </w:r>
      <w:proofErr w:type="spellEnd"/>
      <w:r w:rsidRPr="00334241">
        <w:rPr>
          <w:rFonts w:ascii="Arial" w:eastAsia="Calibri" w:hAnsi="Arial" w:cs="Arial"/>
          <w:color w:val="000000"/>
          <w:sz w:val="20"/>
          <w:szCs w:val="20"/>
          <w:lang w:val="en-GB"/>
        </w:rPr>
        <w:t xml:space="preserve">, </w:t>
      </w:r>
    </w:p>
    <w:p w:rsidR="00334241" w:rsidRPr="00334241" w:rsidRDefault="00334241" w:rsidP="00334241">
      <w:pPr>
        <w:numPr>
          <w:ilvl w:val="0"/>
          <w:numId w:val="1"/>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geological mapping from adjoining areas of outcrop,</w:t>
      </w:r>
    </w:p>
    <w:p w:rsidR="00334241" w:rsidRPr="00334241" w:rsidRDefault="00334241" w:rsidP="00334241">
      <w:pPr>
        <w:numPr>
          <w:ilvl w:val="0"/>
          <w:numId w:val="1"/>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interpretation of regional aeromagnetic and gravity surveys, and</w:t>
      </w:r>
    </w:p>
    <w:p w:rsidR="00334241" w:rsidRPr="00334241" w:rsidRDefault="00334241" w:rsidP="00334241">
      <w:pPr>
        <w:numPr>
          <w:ilvl w:val="0"/>
          <w:numId w:val="1"/>
        </w:numPr>
        <w:spacing w:after="160" w:line="252" w:lineRule="auto"/>
        <w:contextualSpacing/>
        <w:jc w:val="both"/>
        <w:rPr>
          <w:rFonts w:ascii="Arial" w:eastAsia="Calibri" w:hAnsi="Arial" w:cs="Arial"/>
          <w:color w:val="000000"/>
          <w:sz w:val="20"/>
          <w:szCs w:val="20"/>
          <w:lang w:val="en-GB"/>
        </w:rPr>
      </w:pPr>
      <w:proofErr w:type="gramStart"/>
      <w:r w:rsidRPr="00334241">
        <w:rPr>
          <w:rFonts w:ascii="Arial" w:eastAsia="Calibri" w:hAnsi="Arial" w:cs="Arial"/>
          <w:color w:val="000000"/>
          <w:sz w:val="20"/>
          <w:szCs w:val="20"/>
          <w:lang w:val="en-GB"/>
        </w:rPr>
        <w:t>deep</w:t>
      </w:r>
      <w:proofErr w:type="gramEnd"/>
      <w:r w:rsidRPr="00334241">
        <w:rPr>
          <w:rFonts w:ascii="Arial" w:eastAsia="Calibri" w:hAnsi="Arial" w:cs="Arial"/>
          <w:color w:val="000000"/>
          <w:sz w:val="20"/>
          <w:szCs w:val="20"/>
          <w:lang w:val="en-GB"/>
        </w:rPr>
        <w:t xml:space="preserve"> seismic lines by government agencies.</w:t>
      </w:r>
    </w:p>
    <w:p w:rsidR="00334241" w:rsidRPr="00334241" w:rsidRDefault="00334241" w:rsidP="00334241">
      <w:pPr>
        <w:spacing w:after="160" w:line="252" w:lineRule="auto"/>
        <w:ind w:left="420"/>
        <w:jc w:val="both"/>
        <w:rPr>
          <w:rFonts w:ascii="Arial" w:eastAsia="Calibri" w:hAnsi="Arial" w:cs="Arial"/>
          <w:color w:val="000000"/>
          <w:sz w:val="20"/>
          <w:szCs w:val="20"/>
          <w:lang w:val="en-GB"/>
        </w:rPr>
      </w:pP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The southern extent of the Thomson </w:t>
      </w:r>
      <w:proofErr w:type="spellStart"/>
      <w:r w:rsidRPr="00334241">
        <w:rPr>
          <w:rFonts w:ascii="Arial" w:eastAsia="Calibri" w:hAnsi="Arial" w:cs="Arial"/>
          <w:color w:val="000000"/>
          <w:sz w:val="20"/>
          <w:szCs w:val="20"/>
          <w:lang w:val="en-GB"/>
        </w:rPr>
        <w:t>Orogen</w:t>
      </w:r>
      <w:proofErr w:type="spellEnd"/>
      <w:r w:rsidRPr="00334241">
        <w:rPr>
          <w:rFonts w:ascii="Arial" w:eastAsia="Calibri" w:hAnsi="Arial" w:cs="Arial"/>
          <w:color w:val="000000"/>
          <w:sz w:val="20"/>
          <w:szCs w:val="20"/>
          <w:lang w:val="en-GB"/>
        </w:rPr>
        <w:t xml:space="preserve"> in New South Wales was originally defined from regional geophysical data as a demarcation between the northerly structural trends of the Lachlan </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Detailed investigations of the Southern Thomson project area under the first phase National Collaborative Framework (NCF) agreement are almost complete. Geophysical acquisition was done along major regional traverses for </w:t>
      </w:r>
      <w:proofErr w:type="spellStart"/>
      <w:r w:rsidRPr="00334241">
        <w:rPr>
          <w:rFonts w:ascii="Arial" w:eastAsia="Calibri" w:hAnsi="Arial" w:cs="Arial"/>
          <w:color w:val="000000"/>
          <w:sz w:val="20"/>
          <w:szCs w:val="20"/>
          <w:lang w:val="en-GB"/>
        </w:rPr>
        <w:t>magnetotelluric</w:t>
      </w:r>
      <w:proofErr w:type="spellEnd"/>
      <w:r w:rsidRPr="00334241">
        <w:rPr>
          <w:rFonts w:ascii="Arial" w:eastAsia="Calibri" w:hAnsi="Arial" w:cs="Arial"/>
          <w:color w:val="000000"/>
          <w:sz w:val="20"/>
          <w:szCs w:val="20"/>
          <w:lang w:val="en-GB"/>
        </w:rPr>
        <w:t xml:space="preserve"> (MT), audio </w:t>
      </w:r>
      <w:proofErr w:type="spellStart"/>
      <w:r w:rsidRPr="00334241">
        <w:rPr>
          <w:rFonts w:ascii="Arial" w:eastAsia="Calibri" w:hAnsi="Arial" w:cs="Arial"/>
          <w:color w:val="000000"/>
          <w:sz w:val="20"/>
          <w:szCs w:val="20"/>
          <w:lang w:val="en-GB"/>
        </w:rPr>
        <w:t>magnetotelluric</w:t>
      </w:r>
      <w:proofErr w:type="spellEnd"/>
      <w:r w:rsidRPr="00334241">
        <w:rPr>
          <w:rFonts w:ascii="Arial" w:eastAsia="Calibri" w:hAnsi="Arial" w:cs="Arial"/>
          <w:color w:val="000000"/>
          <w:sz w:val="20"/>
          <w:szCs w:val="20"/>
          <w:lang w:val="en-GB"/>
        </w:rPr>
        <w:t xml:space="preserve"> (AMT), gravity and airborne electromagnetic (AEM) surveys, with a regional AEM survey flown across the </w:t>
      </w:r>
      <w:proofErr w:type="spellStart"/>
      <w:r w:rsidRPr="00334241">
        <w:rPr>
          <w:rFonts w:ascii="Arial" w:eastAsia="Calibri" w:hAnsi="Arial" w:cs="Arial"/>
          <w:color w:val="000000"/>
          <w:sz w:val="20"/>
          <w:szCs w:val="20"/>
          <w:lang w:val="en-GB"/>
        </w:rPr>
        <w:t>Eulo</w:t>
      </w:r>
      <w:proofErr w:type="spellEnd"/>
      <w:r w:rsidRPr="00334241">
        <w:rPr>
          <w:rFonts w:ascii="Arial" w:eastAsia="Calibri" w:hAnsi="Arial" w:cs="Arial"/>
          <w:color w:val="000000"/>
          <w:sz w:val="20"/>
          <w:szCs w:val="20"/>
          <w:lang w:val="en-GB"/>
        </w:rPr>
        <w:t xml:space="preserve"> Ridge basement high. The first phase of the project also included the synthesis of existing information and analysis of new data for structural geology and deformational history, geochronology, and mineral systems, and compilations of solid geology basement mapping of the entire study area. Full reporting of the first phase results will occur by the end of 2015, and some of the preliminary outcomes on basement geology are summarised below. A new NCF agreement has commenced in for phase two investigations from 2015 to 2017, including ground geophysical surveys and stratigraphic drilling of selected key sites. </w:t>
      </w:r>
    </w:p>
    <w:p w:rsidR="00334241" w:rsidRPr="00334241" w:rsidRDefault="00334241" w:rsidP="00334241">
      <w:pPr>
        <w:spacing w:after="160" w:line="252" w:lineRule="auto"/>
        <w:jc w:val="both"/>
        <w:rPr>
          <w:rFonts w:ascii="Arial" w:eastAsia="Calibri" w:hAnsi="Arial" w:cs="Arial"/>
          <w:color w:val="000000"/>
          <w:sz w:val="20"/>
          <w:szCs w:val="20"/>
          <w:lang w:val="en-GB"/>
        </w:rPr>
      </w:pPr>
    </w:p>
    <w:p w:rsidR="00334241" w:rsidRPr="00334241" w:rsidRDefault="00334241" w:rsidP="00334241">
      <w:pPr>
        <w:keepNext/>
        <w:keepLines/>
        <w:spacing w:before="120" w:after="120" w:line="252" w:lineRule="auto"/>
        <w:outlineLvl w:val="1"/>
        <w:rPr>
          <w:rFonts w:ascii="Arial" w:eastAsia="SimSun" w:hAnsi="Arial" w:cs="Times New Roman"/>
          <w:b/>
          <w:bCs/>
          <w:sz w:val="24"/>
          <w:szCs w:val="28"/>
          <w:lang w:val="en-GB"/>
        </w:rPr>
      </w:pPr>
      <w:r w:rsidRPr="00334241">
        <w:rPr>
          <w:rFonts w:ascii="Arial" w:eastAsia="SimSun" w:hAnsi="Arial" w:cs="Times New Roman"/>
          <w:b/>
          <w:bCs/>
          <w:sz w:val="24"/>
          <w:szCs w:val="28"/>
          <w:lang w:val="en-GB"/>
        </w:rPr>
        <w:lastRenderedPageBreak/>
        <w:t>AEM for conductivity and basement depth</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Quantitative information on depth to basement (DTB) is a critical challenge facing mineral exploration as </w:t>
      </w:r>
      <w:proofErr w:type="spellStart"/>
      <w:r w:rsidRPr="00334241">
        <w:rPr>
          <w:rFonts w:ascii="Arial" w:eastAsia="Calibri" w:hAnsi="Arial" w:cs="Arial"/>
          <w:color w:val="000000"/>
          <w:sz w:val="20"/>
          <w:szCs w:val="20"/>
          <w:lang w:val="en-GB"/>
        </w:rPr>
        <w:t>Eromanga</w:t>
      </w:r>
      <w:proofErr w:type="spellEnd"/>
      <w:r w:rsidRPr="00334241">
        <w:rPr>
          <w:rFonts w:ascii="Arial" w:eastAsia="Calibri" w:hAnsi="Arial" w:cs="Arial"/>
          <w:color w:val="000000"/>
          <w:sz w:val="20"/>
          <w:szCs w:val="20"/>
          <w:lang w:val="en-GB"/>
        </w:rPr>
        <w:t xml:space="preserve"> Basin sedimentary rock sequences vary in thickness, but are typically from 200 m to 400 m over a large part of the study area. A regional helicopter AEM survey using the </w:t>
      </w:r>
      <w:proofErr w:type="spellStart"/>
      <w:r w:rsidRPr="00334241">
        <w:rPr>
          <w:rFonts w:ascii="Arial" w:eastAsia="Calibri" w:hAnsi="Arial" w:cs="Arial"/>
          <w:color w:val="000000"/>
          <w:sz w:val="20"/>
          <w:szCs w:val="20"/>
          <w:lang w:val="en-GB"/>
        </w:rPr>
        <w:t>Geotech</w:t>
      </w:r>
      <w:proofErr w:type="spellEnd"/>
      <w:r w:rsidRPr="00334241">
        <w:rPr>
          <w:rFonts w:ascii="Arial" w:eastAsia="Calibri" w:hAnsi="Arial" w:cs="Arial"/>
          <w:color w:val="000000"/>
          <w:sz w:val="20"/>
          <w:szCs w:val="20"/>
          <w:lang w:val="en-GB"/>
        </w:rPr>
        <w:t xml:space="preserve"> Airborne Ltd </w:t>
      </w:r>
      <w:proofErr w:type="spellStart"/>
      <w:r w:rsidRPr="00334241">
        <w:rPr>
          <w:rFonts w:ascii="Arial" w:eastAsia="Calibri" w:hAnsi="Arial" w:cs="Arial"/>
          <w:color w:val="000000"/>
          <w:sz w:val="20"/>
          <w:szCs w:val="20"/>
          <w:lang w:val="en-GB"/>
        </w:rPr>
        <w:t>VTEMplus</w:t>
      </w:r>
      <w:proofErr w:type="spellEnd"/>
      <w:r w:rsidRPr="00334241">
        <w:rPr>
          <w:rFonts w:ascii="Arial" w:eastAsia="Calibri" w:hAnsi="Arial" w:cs="Arial"/>
          <w:color w:val="000000"/>
          <w:sz w:val="20"/>
          <w:szCs w:val="20"/>
          <w:vertAlign w:val="superscript"/>
          <w:lang w:val="en-GB"/>
        </w:rPr>
        <w:t>®</w:t>
      </w:r>
      <w:r w:rsidRPr="00334241">
        <w:rPr>
          <w:rFonts w:ascii="Arial" w:eastAsia="Calibri" w:hAnsi="Arial" w:cs="Arial"/>
          <w:color w:val="000000"/>
          <w:sz w:val="20"/>
          <w:szCs w:val="20"/>
          <w:lang w:val="en-GB"/>
        </w:rPr>
        <w:t xml:space="preserve"> system was flown on and around the outcropping parts of the </w:t>
      </w:r>
      <w:proofErr w:type="spellStart"/>
      <w:r w:rsidRPr="00334241">
        <w:rPr>
          <w:rFonts w:ascii="Arial" w:eastAsia="Calibri" w:hAnsi="Arial" w:cs="Arial"/>
          <w:color w:val="000000"/>
          <w:sz w:val="20"/>
          <w:szCs w:val="20"/>
          <w:lang w:val="en-GB"/>
        </w:rPr>
        <w:t>Eulo</w:t>
      </w:r>
      <w:proofErr w:type="spellEnd"/>
      <w:r w:rsidRPr="00334241">
        <w:rPr>
          <w:rFonts w:ascii="Arial" w:eastAsia="Calibri" w:hAnsi="Arial" w:cs="Arial"/>
          <w:color w:val="000000"/>
          <w:sz w:val="20"/>
          <w:szCs w:val="20"/>
          <w:lang w:val="en-GB"/>
        </w:rPr>
        <w:t xml:space="preserve"> Ridge and south into northern NSW. The survey area covered approximately 16 261 km</w:t>
      </w:r>
      <w:r w:rsidRPr="00334241">
        <w:rPr>
          <w:rFonts w:ascii="Arial" w:eastAsia="Calibri" w:hAnsi="Arial" w:cs="Arial"/>
          <w:color w:val="000000"/>
          <w:sz w:val="20"/>
          <w:szCs w:val="20"/>
          <w:vertAlign w:val="superscript"/>
          <w:lang w:val="en-GB"/>
        </w:rPr>
        <w:t>2</w:t>
      </w:r>
      <w:r w:rsidRPr="00334241">
        <w:rPr>
          <w:rFonts w:ascii="Arial" w:eastAsia="Calibri" w:hAnsi="Arial" w:cs="Arial"/>
          <w:color w:val="000000"/>
          <w:sz w:val="20"/>
          <w:szCs w:val="20"/>
          <w:lang w:val="en-GB"/>
        </w:rPr>
        <w:t xml:space="preserve"> (4268 line km) with east–west flight lines at a spacing of 5 km (Figure 2a). Data were processed initially by the contractor, and then two types of layered earth inversion developed by Geoscience Australia (GALEISBS “layer by layer” and GARJMCMC “Monte Carlo”) were applied (Figure 2b). Both of these data packages can be downloaded from the GA website.</w:t>
      </w:r>
    </w:p>
    <w:p w:rsidR="00334241" w:rsidRPr="00334241" w:rsidRDefault="00334241" w:rsidP="00334241">
      <w:pPr>
        <w:spacing w:after="160" w:line="252" w:lineRule="auto"/>
        <w:jc w:val="both"/>
        <w:rPr>
          <w:rFonts w:ascii="Arial" w:eastAsia="Calibri" w:hAnsi="Arial" w:cs="Arial"/>
          <w:color w:val="000000"/>
          <w:sz w:val="20"/>
          <w:szCs w:val="20"/>
          <w:lang w:val="en-GB"/>
        </w:rPr>
      </w:pPr>
    </w:p>
    <w:p w:rsidR="00334241" w:rsidRPr="00334241" w:rsidRDefault="00334241" w:rsidP="00334241">
      <w:pPr>
        <w:spacing w:after="160" w:line="252" w:lineRule="auto"/>
        <w:jc w:val="both"/>
        <w:rPr>
          <w:rFonts w:ascii="Arial" w:eastAsia="Times New Roman" w:hAnsi="Arial" w:cs="Times New Roman"/>
          <w:noProof/>
          <w:sz w:val="20"/>
          <w:lang w:val="en-GB" w:eastAsia="en-GB"/>
        </w:rPr>
      </w:pPr>
      <w:r>
        <w:rPr>
          <w:rFonts w:ascii="Arial" w:eastAsia="Times New Roman" w:hAnsi="Arial" w:cs="Times New Roman"/>
          <w:noProof/>
          <w:sz w:val="20"/>
          <w:lang w:eastAsia="en-AU"/>
        </w:rPr>
        <w:drawing>
          <wp:inline distT="0" distB="0" distL="0" distR="0">
            <wp:extent cx="5133975" cy="3114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975" cy="3114675"/>
                    </a:xfrm>
                    <a:prstGeom prst="rect">
                      <a:avLst/>
                    </a:prstGeom>
                    <a:noFill/>
                    <a:ln>
                      <a:noFill/>
                    </a:ln>
                  </pic:spPr>
                </pic:pic>
              </a:graphicData>
            </a:graphic>
          </wp:inline>
        </w:drawing>
      </w:r>
    </w:p>
    <w:p w:rsidR="00334241" w:rsidRPr="00334241" w:rsidRDefault="00334241" w:rsidP="00334241">
      <w:pPr>
        <w:keepNext/>
        <w:keepLines/>
        <w:spacing w:after="0" w:line="252" w:lineRule="auto"/>
        <w:outlineLvl w:val="5"/>
        <w:rPr>
          <w:rFonts w:ascii="Arial" w:eastAsia="SimSun" w:hAnsi="Arial" w:cs="Times New Roman"/>
          <w:bCs/>
          <w:i/>
          <w:iCs/>
          <w:noProof/>
          <w:sz w:val="18"/>
          <w:lang w:val="en-GB" w:eastAsia="en-GB"/>
        </w:rPr>
      </w:pPr>
      <w:r w:rsidRPr="00334241">
        <w:rPr>
          <w:rFonts w:ascii="Arial" w:eastAsia="SimSun" w:hAnsi="Arial" w:cs="Times New Roman"/>
          <w:b/>
          <w:bCs/>
          <w:i/>
          <w:iCs/>
          <w:sz w:val="18"/>
          <w:lang w:val="en-GB"/>
        </w:rPr>
        <w:t>Figure 1:</w:t>
      </w:r>
      <w:r w:rsidRPr="00334241">
        <w:rPr>
          <w:rFonts w:ascii="Arial" w:eastAsia="SimSun" w:hAnsi="Arial" w:cs="Times New Roman"/>
          <w:bCs/>
          <w:i/>
          <w:iCs/>
          <w:sz w:val="18"/>
          <w:lang w:val="en-GB"/>
        </w:rPr>
        <w:t xml:space="preserve"> (a) Location of the Thomson </w:t>
      </w:r>
      <w:proofErr w:type="spellStart"/>
      <w:r w:rsidRPr="00334241">
        <w:rPr>
          <w:rFonts w:ascii="Arial" w:eastAsia="SimSun" w:hAnsi="Arial" w:cs="Times New Roman"/>
          <w:bCs/>
          <w:i/>
          <w:iCs/>
          <w:sz w:val="18"/>
          <w:lang w:val="en-GB"/>
        </w:rPr>
        <w:t>Orogen</w:t>
      </w:r>
      <w:proofErr w:type="spellEnd"/>
      <w:r w:rsidRPr="00334241">
        <w:rPr>
          <w:rFonts w:ascii="Arial" w:eastAsia="SimSun" w:hAnsi="Arial" w:cs="Times New Roman"/>
          <w:bCs/>
          <w:i/>
          <w:iCs/>
          <w:sz w:val="18"/>
          <w:lang w:val="en-GB"/>
        </w:rPr>
        <w:t xml:space="preserve"> showing the Southern Thomson Project area straddling the state border, and (b) basement-sourced magnetic trends on greyscale 1VD TMI RTP image showing complex structural patterns within the study region.</w:t>
      </w:r>
    </w:p>
    <w:p w:rsidR="00334241" w:rsidRPr="00334241" w:rsidRDefault="00334241" w:rsidP="00334241">
      <w:pPr>
        <w:spacing w:after="160" w:line="252" w:lineRule="auto"/>
        <w:jc w:val="both"/>
        <w:rPr>
          <w:rFonts w:ascii="Arial" w:eastAsia="Calibri" w:hAnsi="Arial" w:cs="Arial"/>
          <w:color w:val="000000"/>
          <w:sz w:val="20"/>
          <w:szCs w:val="20"/>
          <w:lang w:val="en-GB"/>
        </w:rPr>
      </w:pP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A comprehensive report on the AEM survey results (edited by I. Roach, in prep.) includes:</w:t>
      </w:r>
    </w:p>
    <w:p w:rsidR="00334241" w:rsidRPr="00334241" w:rsidRDefault="00334241" w:rsidP="00334241">
      <w:pPr>
        <w:numPr>
          <w:ilvl w:val="0"/>
          <w:numId w:val="2"/>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the AEM signal depth of investigation (DOI), </w:t>
      </w:r>
    </w:p>
    <w:p w:rsidR="00334241" w:rsidRPr="00334241" w:rsidRDefault="00334241" w:rsidP="00334241">
      <w:pPr>
        <w:numPr>
          <w:ilvl w:val="0"/>
          <w:numId w:val="2"/>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interpretation of the conductivity section to define stratigraphy and </w:t>
      </w:r>
      <w:proofErr w:type="spellStart"/>
      <w:r w:rsidRPr="00334241">
        <w:rPr>
          <w:rFonts w:ascii="Arial" w:eastAsia="Calibri" w:hAnsi="Arial" w:cs="Arial"/>
          <w:color w:val="000000"/>
          <w:sz w:val="20"/>
          <w:szCs w:val="20"/>
          <w:lang w:val="en-GB"/>
        </w:rPr>
        <w:t>hydrostratigraphy</w:t>
      </w:r>
      <w:proofErr w:type="spellEnd"/>
      <w:r w:rsidRPr="00334241">
        <w:rPr>
          <w:rFonts w:ascii="Arial" w:eastAsia="Calibri" w:hAnsi="Arial" w:cs="Arial"/>
          <w:color w:val="000000"/>
          <w:sz w:val="20"/>
          <w:szCs w:val="20"/>
          <w:lang w:val="en-GB"/>
        </w:rPr>
        <w:t xml:space="preserve"> of cover rocks and local </w:t>
      </w:r>
      <w:proofErr w:type="spellStart"/>
      <w:r w:rsidRPr="00334241">
        <w:rPr>
          <w:rFonts w:ascii="Arial" w:eastAsia="Calibri" w:hAnsi="Arial" w:cs="Arial"/>
          <w:color w:val="000000"/>
          <w:sz w:val="20"/>
          <w:szCs w:val="20"/>
          <w:lang w:val="en-GB"/>
        </w:rPr>
        <w:t>neotectonic</w:t>
      </w:r>
      <w:proofErr w:type="spellEnd"/>
      <w:r w:rsidRPr="00334241">
        <w:rPr>
          <w:rFonts w:ascii="Arial" w:eastAsia="Calibri" w:hAnsi="Arial" w:cs="Arial"/>
          <w:color w:val="000000"/>
          <w:sz w:val="20"/>
          <w:szCs w:val="20"/>
          <w:lang w:val="en-GB"/>
        </w:rPr>
        <w:t xml:space="preserve"> effects, </w:t>
      </w:r>
    </w:p>
    <w:p w:rsidR="00334241" w:rsidRPr="00334241" w:rsidRDefault="00334241" w:rsidP="00334241">
      <w:pPr>
        <w:numPr>
          <w:ilvl w:val="0"/>
          <w:numId w:val="2"/>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construction of a basement elevation model, </w:t>
      </w:r>
    </w:p>
    <w:p w:rsidR="00334241" w:rsidRPr="00334241" w:rsidRDefault="00334241" w:rsidP="00334241">
      <w:pPr>
        <w:numPr>
          <w:ilvl w:val="0"/>
          <w:numId w:val="2"/>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interpretation of resistive and conductive features related to basement, and </w:t>
      </w:r>
    </w:p>
    <w:p w:rsidR="00334241" w:rsidRPr="00334241" w:rsidRDefault="00334241" w:rsidP="00334241">
      <w:pPr>
        <w:numPr>
          <w:ilvl w:val="0"/>
          <w:numId w:val="2"/>
        </w:numPr>
        <w:spacing w:after="160" w:line="252" w:lineRule="auto"/>
        <w:contextualSpacing/>
        <w:jc w:val="both"/>
        <w:rPr>
          <w:rFonts w:ascii="Arial" w:eastAsia="Calibri" w:hAnsi="Arial" w:cs="Arial"/>
          <w:color w:val="000000"/>
          <w:sz w:val="20"/>
          <w:szCs w:val="20"/>
          <w:lang w:val="en-GB"/>
        </w:rPr>
      </w:pPr>
      <w:proofErr w:type="gramStart"/>
      <w:r w:rsidRPr="00334241">
        <w:rPr>
          <w:rFonts w:ascii="Arial" w:eastAsia="Calibri" w:hAnsi="Arial" w:cs="Arial"/>
          <w:color w:val="000000"/>
          <w:sz w:val="20"/>
          <w:szCs w:val="20"/>
          <w:lang w:val="en-GB"/>
        </w:rPr>
        <w:t>assessment</w:t>
      </w:r>
      <w:proofErr w:type="gramEnd"/>
      <w:r w:rsidRPr="00334241">
        <w:rPr>
          <w:rFonts w:ascii="Arial" w:eastAsia="Calibri" w:hAnsi="Arial" w:cs="Arial"/>
          <w:color w:val="000000"/>
          <w:sz w:val="20"/>
          <w:szCs w:val="20"/>
          <w:lang w:val="en-GB"/>
        </w:rPr>
        <w:t xml:space="preserve"> of the patterns and depth of weathering over basement rocks.</w:t>
      </w:r>
    </w:p>
    <w:p w:rsidR="00334241" w:rsidRPr="00334241" w:rsidRDefault="00334241" w:rsidP="00334241">
      <w:pPr>
        <w:spacing w:after="160" w:line="252" w:lineRule="auto"/>
        <w:jc w:val="both"/>
        <w:rPr>
          <w:rFonts w:ascii="Arial" w:eastAsia="Calibri" w:hAnsi="Arial" w:cs="Arial"/>
          <w:color w:val="000000"/>
          <w:sz w:val="20"/>
          <w:szCs w:val="20"/>
          <w:lang w:val="en-GB"/>
        </w:rPr>
      </w:pPr>
    </w:p>
    <w:p w:rsidR="00334241" w:rsidRPr="00334241" w:rsidRDefault="00334241" w:rsidP="00334241">
      <w:pPr>
        <w:spacing w:after="160" w:line="252" w:lineRule="auto"/>
        <w:jc w:val="both"/>
        <w:rPr>
          <w:rFonts w:ascii="Arial" w:eastAsia="Calibri" w:hAnsi="Arial" w:cs="Arial"/>
          <w:b/>
          <w:color w:val="000000"/>
          <w:sz w:val="20"/>
          <w:szCs w:val="20"/>
          <w:lang w:val="en-GB"/>
        </w:rPr>
      </w:pPr>
      <w:r w:rsidRPr="00334241">
        <w:rPr>
          <w:rFonts w:ascii="Arial" w:eastAsia="Calibri" w:hAnsi="Arial" w:cs="Arial"/>
          <w:color w:val="000000"/>
          <w:sz w:val="20"/>
          <w:szCs w:val="20"/>
          <w:lang w:val="en-GB"/>
        </w:rPr>
        <w:t xml:space="preserve">The AEM survey successfully mapped the basement–cover interface over a large part of the </w:t>
      </w:r>
      <w:proofErr w:type="spellStart"/>
      <w:r w:rsidRPr="00334241">
        <w:rPr>
          <w:rFonts w:ascii="Arial" w:eastAsia="Calibri" w:hAnsi="Arial" w:cs="Arial"/>
          <w:color w:val="000000"/>
          <w:sz w:val="20"/>
          <w:szCs w:val="20"/>
          <w:lang w:val="en-GB"/>
        </w:rPr>
        <w:t>Eulo</w:t>
      </w:r>
      <w:proofErr w:type="spellEnd"/>
      <w:r w:rsidRPr="00334241">
        <w:rPr>
          <w:rFonts w:ascii="Arial" w:eastAsia="Calibri" w:hAnsi="Arial" w:cs="Arial"/>
          <w:color w:val="000000"/>
          <w:sz w:val="20"/>
          <w:szCs w:val="20"/>
          <w:lang w:val="en-GB"/>
        </w:rPr>
        <w:t xml:space="preserve"> Ridge using the 5 km line-spaced data. Identification of areas having previously unrecognised basement under thin cover has substantiated the application of this AEM technique (and survey system). Defining cover characteristics, basement depths and conductivity details, AEM data can be used to identify opportunities for mineral exploration and drilling.</w:t>
      </w:r>
      <w:r w:rsidRPr="00334241">
        <w:rPr>
          <w:rFonts w:ascii="Arial" w:eastAsia="Calibri" w:hAnsi="Arial" w:cs="Arial"/>
          <w:b/>
          <w:color w:val="000000"/>
          <w:sz w:val="20"/>
          <w:szCs w:val="20"/>
          <w:lang w:val="en-GB"/>
        </w:rPr>
        <w:t xml:space="preserve"> </w:t>
      </w:r>
    </w:p>
    <w:p w:rsidR="00334241" w:rsidRPr="00334241" w:rsidRDefault="00334241" w:rsidP="00334241">
      <w:pPr>
        <w:spacing w:after="160" w:line="252" w:lineRule="auto"/>
        <w:jc w:val="both"/>
        <w:rPr>
          <w:rFonts w:ascii="Arial" w:eastAsia="Calibri" w:hAnsi="Arial" w:cs="Arial"/>
          <w:b/>
          <w:color w:val="000000"/>
          <w:sz w:val="20"/>
          <w:szCs w:val="20"/>
          <w:lang w:val="en-GB"/>
        </w:rPr>
      </w:pPr>
    </w:p>
    <w:p w:rsidR="00334241" w:rsidRPr="00334241" w:rsidRDefault="00334241" w:rsidP="00334241">
      <w:pPr>
        <w:keepNext/>
        <w:keepLines/>
        <w:spacing w:before="120" w:after="120" w:line="252" w:lineRule="auto"/>
        <w:outlineLvl w:val="1"/>
        <w:rPr>
          <w:rFonts w:ascii="Arial" w:eastAsia="SimSun" w:hAnsi="Arial" w:cs="Times New Roman"/>
          <w:b/>
          <w:bCs/>
          <w:sz w:val="24"/>
          <w:szCs w:val="28"/>
          <w:lang w:val="en-GB"/>
        </w:rPr>
      </w:pPr>
      <w:r w:rsidRPr="00334241">
        <w:rPr>
          <w:rFonts w:ascii="Arial" w:eastAsia="SimSun" w:hAnsi="Arial" w:cs="Times New Roman"/>
          <w:b/>
          <w:bCs/>
          <w:sz w:val="24"/>
          <w:szCs w:val="28"/>
          <w:lang w:val="en-GB"/>
        </w:rPr>
        <w:lastRenderedPageBreak/>
        <w:t>Crustal architecture geophysical transects</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Regional traverses to transect the dominant, but complex, structural fabrics evident in regional potential field data have been completed. Combined assessment of the following will investigate the upper and lower crust:</w:t>
      </w:r>
    </w:p>
    <w:p w:rsidR="00334241" w:rsidRPr="00334241" w:rsidRDefault="00334241" w:rsidP="00334241">
      <w:pPr>
        <w:numPr>
          <w:ilvl w:val="0"/>
          <w:numId w:val="3"/>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gravity measurements at 333 m spacing</w:t>
      </w:r>
    </w:p>
    <w:p w:rsidR="00334241" w:rsidRPr="00334241" w:rsidRDefault="00334241" w:rsidP="00334241">
      <w:pPr>
        <w:numPr>
          <w:ilvl w:val="0"/>
          <w:numId w:val="3"/>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broadband MT which provides a deep conductivity picture down to lithospheric depth  </w:t>
      </w:r>
    </w:p>
    <w:p w:rsidR="00334241" w:rsidRPr="00334241" w:rsidRDefault="00334241" w:rsidP="00334241">
      <w:pPr>
        <w:numPr>
          <w:ilvl w:val="0"/>
          <w:numId w:val="3"/>
        </w:numPr>
        <w:spacing w:after="160" w:line="252" w:lineRule="auto"/>
        <w:contextualSpacing/>
        <w:jc w:val="both"/>
        <w:rPr>
          <w:rFonts w:ascii="Arial" w:eastAsia="Calibri" w:hAnsi="Arial" w:cs="Arial"/>
          <w:color w:val="000000"/>
          <w:sz w:val="20"/>
          <w:szCs w:val="20"/>
          <w:lang w:val="en-GB"/>
        </w:rPr>
      </w:pPr>
      <w:proofErr w:type="gramStart"/>
      <w:r w:rsidRPr="00334241">
        <w:rPr>
          <w:rFonts w:ascii="Arial" w:eastAsia="Calibri" w:hAnsi="Arial" w:cs="Arial"/>
          <w:color w:val="000000"/>
          <w:sz w:val="20"/>
          <w:szCs w:val="20"/>
          <w:lang w:val="en-GB"/>
        </w:rPr>
        <w:t>some</w:t>
      </w:r>
      <w:proofErr w:type="gramEnd"/>
      <w:r w:rsidRPr="00334241">
        <w:rPr>
          <w:rFonts w:ascii="Arial" w:eastAsia="Calibri" w:hAnsi="Arial" w:cs="Arial"/>
          <w:color w:val="000000"/>
          <w:sz w:val="20"/>
          <w:szCs w:val="20"/>
          <w:lang w:val="en-GB"/>
        </w:rPr>
        <w:t xml:space="preserve"> local high-resolution Audio MT to understand conductivity at depths between shallow AEM penetration and MT depths.</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 </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Modelling of gravity and MT data is still in progress. When complete it the interpretations will help understand major structures that may control basement mineralisation within the southern Thomson </w:t>
      </w:r>
      <w:proofErr w:type="spellStart"/>
      <w:r w:rsidRPr="00334241">
        <w:rPr>
          <w:rFonts w:ascii="Arial" w:eastAsia="Calibri" w:hAnsi="Arial" w:cs="Arial"/>
          <w:color w:val="000000"/>
          <w:sz w:val="20"/>
          <w:szCs w:val="20"/>
          <w:lang w:val="en-GB"/>
        </w:rPr>
        <w:t>Orogen</w:t>
      </w:r>
      <w:proofErr w:type="spellEnd"/>
      <w:r w:rsidRPr="00334241">
        <w:rPr>
          <w:rFonts w:ascii="Arial" w:eastAsia="Calibri" w:hAnsi="Arial" w:cs="Arial"/>
          <w:color w:val="000000"/>
          <w:sz w:val="20"/>
          <w:szCs w:val="20"/>
          <w:lang w:val="en-GB"/>
        </w:rPr>
        <w:t xml:space="preserve">, including the relationship between the Thomson </w:t>
      </w:r>
      <w:proofErr w:type="spellStart"/>
      <w:r w:rsidRPr="00334241">
        <w:rPr>
          <w:rFonts w:ascii="Arial" w:eastAsia="Calibri" w:hAnsi="Arial" w:cs="Arial"/>
          <w:color w:val="000000"/>
          <w:sz w:val="20"/>
          <w:szCs w:val="20"/>
          <w:lang w:val="en-GB"/>
        </w:rPr>
        <w:t>Orogen</w:t>
      </w:r>
      <w:proofErr w:type="spellEnd"/>
      <w:r w:rsidRPr="00334241">
        <w:rPr>
          <w:rFonts w:ascii="Arial" w:eastAsia="Calibri" w:hAnsi="Arial" w:cs="Arial"/>
          <w:color w:val="000000"/>
          <w:sz w:val="20"/>
          <w:szCs w:val="20"/>
          <w:lang w:val="en-GB"/>
        </w:rPr>
        <w:t xml:space="preserve"> and the Lachlan </w:t>
      </w:r>
      <w:proofErr w:type="spellStart"/>
      <w:r w:rsidRPr="00334241">
        <w:rPr>
          <w:rFonts w:ascii="Arial" w:eastAsia="Calibri" w:hAnsi="Arial" w:cs="Arial"/>
          <w:color w:val="000000"/>
          <w:sz w:val="20"/>
          <w:szCs w:val="20"/>
          <w:lang w:val="en-GB"/>
        </w:rPr>
        <w:t>Orogen</w:t>
      </w:r>
      <w:proofErr w:type="spellEnd"/>
      <w:r w:rsidRPr="00334241">
        <w:rPr>
          <w:rFonts w:ascii="Arial" w:eastAsia="Calibri" w:hAnsi="Arial" w:cs="Arial"/>
          <w:color w:val="000000"/>
          <w:sz w:val="20"/>
          <w:szCs w:val="20"/>
          <w:lang w:val="en-GB"/>
        </w:rPr>
        <w:t xml:space="preserve"> to its south. The western traverse overlaps with the 2005 deep seismic reflection survey acquired by GSNSW and GA across the </w:t>
      </w:r>
      <w:proofErr w:type="spellStart"/>
      <w:r w:rsidRPr="00334241">
        <w:rPr>
          <w:rFonts w:ascii="Arial" w:eastAsia="Calibri" w:hAnsi="Arial" w:cs="Arial"/>
          <w:color w:val="000000"/>
          <w:sz w:val="20"/>
          <w:szCs w:val="20"/>
          <w:lang w:val="en-GB"/>
        </w:rPr>
        <w:t>Olepoloko</w:t>
      </w:r>
      <w:proofErr w:type="spellEnd"/>
      <w:r w:rsidRPr="00334241">
        <w:rPr>
          <w:rFonts w:ascii="Arial" w:eastAsia="Calibri" w:hAnsi="Arial" w:cs="Arial"/>
          <w:color w:val="000000"/>
          <w:sz w:val="20"/>
          <w:szCs w:val="20"/>
          <w:lang w:val="en-GB"/>
        </w:rPr>
        <w:t xml:space="preserve"> Fault in the </w:t>
      </w:r>
      <w:proofErr w:type="spellStart"/>
      <w:r w:rsidRPr="00334241">
        <w:rPr>
          <w:rFonts w:ascii="Arial" w:eastAsia="Calibri" w:hAnsi="Arial" w:cs="Arial"/>
          <w:color w:val="000000"/>
          <w:sz w:val="20"/>
          <w:szCs w:val="20"/>
          <w:lang w:val="en-GB"/>
        </w:rPr>
        <w:t>Tilpa</w:t>
      </w:r>
      <w:proofErr w:type="spellEnd"/>
      <w:r w:rsidRPr="00334241">
        <w:rPr>
          <w:rFonts w:ascii="Arial" w:eastAsia="Calibri" w:hAnsi="Arial" w:cs="Arial"/>
          <w:color w:val="000000"/>
          <w:sz w:val="20"/>
          <w:szCs w:val="20"/>
          <w:lang w:val="en-GB"/>
        </w:rPr>
        <w:t xml:space="preserve"> area.</w:t>
      </w:r>
    </w:p>
    <w:p w:rsidR="00334241" w:rsidRPr="00334241" w:rsidRDefault="00334241" w:rsidP="00334241">
      <w:pPr>
        <w:spacing w:after="160" w:line="252" w:lineRule="auto"/>
        <w:jc w:val="both"/>
        <w:rPr>
          <w:rFonts w:ascii="Arial" w:eastAsia="Calibri" w:hAnsi="Arial" w:cs="Arial"/>
          <w:b/>
          <w:color w:val="000000"/>
          <w:sz w:val="20"/>
          <w:szCs w:val="20"/>
          <w:lang w:val="en-GB"/>
        </w:rPr>
      </w:pPr>
    </w:p>
    <w:p w:rsidR="00334241" w:rsidRPr="00334241" w:rsidRDefault="00334241" w:rsidP="00334241">
      <w:pPr>
        <w:spacing w:after="160" w:line="252" w:lineRule="auto"/>
        <w:rPr>
          <w:rFonts w:ascii="Arial" w:eastAsia="SimSun" w:hAnsi="Arial" w:cs="Times New Roman"/>
          <w:bCs/>
          <w:i/>
          <w:iCs/>
          <w:sz w:val="18"/>
          <w:lang w:val="en-GB" w:eastAsia="en-GB"/>
        </w:rPr>
      </w:pPr>
      <w:r>
        <w:rPr>
          <w:rFonts w:ascii="Arial" w:eastAsia="Calibri" w:hAnsi="Arial" w:cs="Arial"/>
          <w:b/>
          <w:noProof/>
          <w:color w:val="000000"/>
          <w:sz w:val="20"/>
          <w:szCs w:val="20"/>
          <w:lang w:eastAsia="en-AU"/>
        </w:rPr>
        <w:drawing>
          <wp:inline distT="0" distB="0" distL="0" distR="0">
            <wp:extent cx="5734050" cy="373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b="12997"/>
                    <a:stretch>
                      <a:fillRect/>
                    </a:stretch>
                  </pic:blipFill>
                  <pic:spPr bwMode="auto">
                    <a:xfrm>
                      <a:off x="0" y="0"/>
                      <a:ext cx="5734050" cy="3733800"/>
                    </a:xfrm>
                    <a:prstGeom prst="rect">
                      <a:avLst/>
                    </a:prstGeom>
                    <a:noFill/>
                    <a:ln>
                      <a:noFill/>
                    </a:ln>
                  </pic:spPr>
                </pic:pic>
              </a:graphicData>
            </a:graphic>
          </wp:inline>
        </w:drawing>
      </w:r>
      <w:r w:rsidRPr="00334241">
        <w:rPr>
          <w:rFonts w:ascii="Arial" w:eastAsia="Calibri" w:hAnsi="Arial" w:cs="Arial"/>
          <w:b/>
          <w:color w:val="000000"/>
          <w:sz w:val="20"/>
          <w:szCs w:val="20"/>
          <w:lang w:val="en-GB"/>
        </w:rPr>
        <w:t xml:space="preserve"> </w:t>
      </w:r>
      <w:r w:rsidRPr="00334241">
        <w:rPr>
          <w:rFonts w:ascii="Arial" w:eastAsia="SimSun" w:hAnsi="Arial" w:cs="Times New Roman"/>
          <w:b/>
          <w:bCs/>
          <w:i/>
          <w:iCs/>
          <w:sz w:val="18"/>
          <w:lang w:val="en-GB" w:eastAsia="en-GB"/>
        </w:rPr>
        <w:t>Figure 2</w:t>
      </w:r>
      <w:r w:rsidRPr="00334241">
        <w:rPr>
          <w:rFonts w:ascii="Arial" w:eastAsia="SimSun" w:hAnsi="Arial" w:cs="Times New Roman"/>
          <w:bCs/>
          <w:i/>
          <w:iCs/>
          <w:sz w:val="18"/>
          <w:lang w:val="en-GB" w:eastAsia="en-GB"/>
        </w:rPr>
        <w:t xml:space="preserve">: (a) Location of geophysical surveys acquired during the first phase of the Southern Thomson Project, and (b) greyscale 1VD TMI RTP image, conductivity sections and interpreted geology for AEM flight line 1220 over the Hungerford Granite (from Roach, in prep). </w:t>
      </w:r>
    </w:p>
    <w:p w:rsidR="00334241" w:rsidRPr="00334241" w:rsidRDefault="00334241" w:rsidP="00334241">
      <w:pPr>
        <w:keepNext/>
        <w:keepLines/>
        <w:spacing w:before="120" w:after="120" w:line="252" w:lineRule="auto"/>
        <w:outlineLvl w:val="1"/>
        <w:rPr>
          <w:rFonts w:ascii="Arial" w:eastAsia="SimSun" w:hAnsi="Arial" w:cs="Times New Roman"/>
          <w:b/>
          <w:bCs/>
          <w:sz w:val="24"/>
          <w:szCs w:val="28"/>
          <w:lang w:val="en-GB"/>
        </w:rPr>
      </w:pPr>
      <w:r w:rsidRPr="00334241">
        <w:rPr>
          <w:rFonts w:ascii="Arial" w:eastAsia="Calibri" w:hAnsi="Arial" w:cs="Arial"/>
          <w:b/>
          <w:bCs/>
          <w:color w:val="000000"/>
          <w:sz w:val="24"/>
          <w:szCs w:val="20"/>
          <w:lang w:val="en-GB"/>
        </w:rPr>
        <w:br w:type="page"/>
      </w:r>
      <w:r w:rsidRPr="00334241">
        <w:rPr>
          <w:rFonts w:ascii="Arial" w:eastAsia="SimSun" w:hAnsi="Arial" w:cs="Times New Roman"/>
          <w:b/>
          <w:bCs/>
          <w:sz w:val="24"/>
          <w:szCs w:val="28"/>
          <w:lang w:val="en-GB"/>
        </w:rPr>
        <w:lastRenderedPageBreak/>
        <w:t>Solid geology, structure and geochronology</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A composite NSW–</w:t>
      </w:r>
      <w:proofErr w:type="spellStart"/>
      <w:r w:rsidRPr="00334241">
        <w:rPr>
          <w:rFonts w:ascii="Arial" w:eastAsia="Calibri" w:hAnsi="Arial" w:cs="Arial"/>
          <w:color w:val="000000"/>
          <w:sz w:val="20"/>
          <w:szCs w:val="20"/>
          <w:lang w:val="en-GB"/>
        </w:rPr>
        <w:t>Qld</w:t>
      </w:r>
      <w:proofErr w:type="spellEnd"/>
      <w:r w:rsidRPr="00334241">
        <w:rPr>
          <w:rFonts w:ascii="Arial" w:eastAsia="Calibri" w:hAnsi="Arial" w:cs="Arial"/>
          <w:color w:val="000000"/>
          <w:sz w:val="20"/>
          <w:szCs w:val="20"/>
          <w:lang w:val="en-GB"/>
        </w:rPr>
        <w:t xml:space="preserve"> solid geology interpretation map has been compiled based on aeromagnetic and gravity data (Figure 3). It incorporates existing stratigraphic and structural frameworks from regional mapping in the region by workers including Greenfield et al. (2010) for the </w:t>
      </w:r>
      <w:proofErr w:type="spellStart"/>
      <w:r w:rsidRPr="00334241">
        <w:rPr>
          <w:rFonts w:ascii="Arial" w:eastAsia="Calibri" w:hAnsi="Arial" w:cs="Arial"/>
          <w:color w:val="000000"/>
          <w:sz w:val="20"/>
          <w:szCs w:val="20"/>
          <w:lang w:val="en-GB"/>
        </w:rPr>
        <w:t>Koonenberry</w:t>
      </w:r>
      <w:proofErr w:type="spellEnd"/>
      <w:r w:rsidRPr="00334241">
        <w:rPr>
          <w:rFonts w:ascii="Arial" w:eastAsia="Calibri" w:hAnsi="Arial" w:cs="Arial"/>
          <w:color w:val="000000"/>
          <w:sz w:val="20"/>
          <w:szCs w:val="20"/>
          <w:lang w:val="en-GB"/>
        </w:rPr>
        <w:t xml:space="preserve"> Belt and Gilmore et al. (in prep.) for the Mount Oxley area. This map provides a framework for analytical planning and a useful context for interpreting results. The cross-border project area extent reveals a much larger picture, where various structural sets – both ductile and brittle – combine to form an envelope of </w:t>
      </w:r>
      <w:proofErr w:type="spellStart"/>
      <w:r w:rsidRPr="00334241">
        <w:rPr>
          <w:rFonts w:ascii="Arial" w:eastAsia="Calibri" w:hAnsi="Arial" w:cs="Arial"/>
          <w:color w:val="000000"/>
          <w:sz w:val="20"/>
          <w:szCs w:val="20"/>
          <w:lang w:val="en-GB"/>
        </w:rPr>
        <w:t>northeasterly</w:t>
      </w:r>
      <w:proofErr w:type="spellEnd"/>
      <w:r w:rsidRPr="00334241">
        <w:rPr>
          <w:rFonts w:ascii="Arial" w:eastAsia="Calibri" w:hAnsi="Arial" w:cs="Arial"/>
          <w:color w:val="000000"/>
          <w:sz w:val="20"/>
          <w:szCs w:val="20"/>
          <w:lang w:val="en-GB"/>
        </w:rPr>
        <w:t xml:space="preserve"> trending aeromagnetic patterns approximately 300 km wide. Basement rocks of the </w:t>
      </w:r>
      <w:proofErr w:type="spellStart"/>
      <w:r w:rsidRPr="00334241">
        <w:rPr>
          <w:rFonts w:ascii="Arial" w:eastAsia="Calibri" w:hAnsi="Arial" w:cs="Arial"/>
          <w:color w:val="000000"/>
          <w:sz w:val="20"/>
          <w:szCs w:val="20"/>
          <w:lang w:val="en-GB"/>
        </w:rPr>
        <w:t>Eulo</w:t>
      </w:r>
      <w:proofErr w:type="spellEnd"/>
      <w:r w:rsidRPr="00334241">
        <w:rPr>
          <w:rFonts w:ascii="Arial" w:eastAsia="Calibri" w:hAnsi="Arial" w:cs="Arial"/>
          <w:color w:val="000000"/>
          <w:sz w:val="20"/>
          <w:szCs w:val="20"/>
          <w:lang w:val="en-GB"/>
        </w:rPr>
        <w:t xml:space="preserve"> Ridge occur along the northwest side, and the </w:t>
      </w:r>
      <w:proofErr w:type="spellStart"/>
      <w:r w:rsidRPr="00334241">
        <w:rPr>
          <w:rFonts w:ascii="Arial" w:eastAsia="Calibri" w:hAnsi="Arial" w:cs="Arial"/>
          <w:color w:val="000000"/>
          <w:sz w:val="20"/>
          <w:szCs w:val="20"/>
          <w:lang w:val="en-GB"/>
        </w:rPr>
        <w:t>Culgoa</w:t>
      </w:r>
      <w:proofErr w:type="spellEnd"/>
      <w:r w:rsidRPr="00334241">
        <w:rPr>
          <w:rFonts w:ascii="Arial" w:eastAsia="Calibri" w:hAnsi="Arial" w:cs="Arial"/>
          <w:color w:val="000000"/>
          <w:sz w:val="20"/>
          <w:szCs w:val="20"/>
          <w:lang w:val="en-GB"/>
        </w:rPr>
        <w:t xml:space="preserve"> and Louth–</w:t>
      </w:r>
      <w:proofErr w:type="spellStart"/>
      <w:r w:rsidRPr="00334241">
        <w:rPr>
          <w:rFonts w:ascii="Arial" w:eastAsia="Calibri" w:hAnsi="Arial" w:cs="Arial"/>
          <w:color w:val="000000"/>
          <w:sz w:val="20"/>
          <w:szCs w:val="20"/>
          <w:lang w:val="en-GB"/>
        </w:rPr>
        <w:t>Eumarra</w:t>
      </w:r>
      <w:proofErr w:type="spellEnd"/>
      <w:r w:rsidRPr="00334241">
        <w:rPr>
          <w:rFonts w:ascii="Arial" w:eastAsia="Calibri" w:hAnsi="Arial" w:cs="Arial"/>
          <w:color w:val="000000"/>
          <w:sz w:val="20"/>
          <w:szCs w:val="20"/>
          <w:lang w:val="en-GB"/>
        </w:rPr>
        <w:t xml:space="preserve"> shear zones occur along the southeast side. Limited age dates from the central area (from granite outcrops only) suggest that overall the main structural element is probably a dome. Analytical work is progressing to obtain 16 magmatic ages and detrital provenance (i.e. maximum depositional) ages for host metasedimentary rock units using U–</w:t>
      </w:r>
      <w:proofErr w:type="spellStart"/>
      <w:r w:rsidRPr="00334241">
        <w:rPr>
          <w:rFonts w:ascii="Arial" w:eastAsia="Calibri" w:hAnsi="Arial" w:cs="Arial"/>
          <w:color w:val="000000"/>
          <w:sz w:val="20"/>
          <w:szCs w:val="20"/>
          <w:lang w:val="en-GB"/>
        </w:rPr>
        <w:t>Pb</w:t>
      </w:r>
      <w:proofErr w:type="spellEnd"/>
      <w:r w:rsidRPr="00334241">
        <w:rPr>
          <w:rFonts w:ascii="Arial" w:eastAsia="Calibri" w:hAnsi="Arial" w:cs="Arial"/>
          <w:color w:val="000000"/>
          <w:sz w:val="20"/>
          <w:szCs w:val="20"/>
          <w:lang w:val="en-GB"/>
        </w:rPr>
        <w:t xml:space="preserve"> SHRIMP dating throughout the study area. Isotopic dating is also underway on muscovite (</w:t>
      </w:r>
      <w:proofErr w:type="spellStart"/>
      <w:r w:rsidRPr="00334241">
        <w:rPr>
          <w:rFonts w:ascii="Arial" w:eastAsia="Calibri" w:hAnsi="Arial" w:cs="Arial"/>
          <w:color w:val="000000"/>
          <w:sz w:val="20"/>
          <w:szCs w:val="20"/>
          <w:lang w:val="en-GB"/>
        </w:rPr>
        <w:t>Ar</w:t>
      </w:r>
      <w:proofErr w:type="spellEnd"/>
      <w:r w:rsidRPr="00334241">
        <w:rPr>
          <w:rFonts w:ascii="Arial" w:eastAsia="Calibri" w:hAnsi="Arial" w:cs="Arial"/>
          <w:color w:val="000000"/>
          <w:sz w:val="20"/>
          <w:szCs w:val="20"/>
          <w:lang w:val="en-GB"/>
        </w:rPr>
        <w:t>–</w:t>
      </w:r>
      <w:proofErr w:type="spellStart"/>
      <w:r w:rsidRPr="00334241">
        <w:rPr>
          <w:rFonts w:ascii="Arial" w:eastAsia="Calibri" w:hAnsi="Arial" w:cs="Arial"/>
          <w:color w:val="000000"/>
          <w:sz w:val="20"/>
          <w:szCs w:val="20"/>
          <w:lang w:val="en-GB"/>
        </w:rPr>
        <w:t>Ar</w:t>
      </w:r>
      <w:proofErr w:type="spellEnd"/>
      <w:r w:rsidRPr="00334241">
        <w:rPr>
          <w:rFonts w:ascii="Arial" w:eastAsia="Calibri" w:hAnsi="Arial" w:cs="Arial"/>
          <w:color w:val="000000"/>
          <w:sz w:val="20"/>
          <w:szCs w:val="20"/>
          <w:lang w:val="en-GB"/>
        </w:rPr>
        <w:t>) and fine clays (K–</w:t>
      </w:r>
      <w:proofErr w:type="spellStart"/>
      <w:r w:rsidRPr="00334241">
        <w:rPr>
          <w:rFonts w:ascii="Arial" w:eastAsia="Calibri" w:hAnsi="Arial" w:cs="Arial"/>
          <w:color w:val="000000"/>
          <w:sz w:val="20"/>
          <w:szCs w:val="20"/>
          <w:lang w:val="en-GB"/>
        </w:rPr>
        <w:t>Ar</w:t>
      </w:r>
      <w:proofErr w:type="spellEnd"/>
      <w:r w:rsidRPr="00334241">
        <w:rPr>
          <w:rFonts w:ascii="Arial" w:eastAsia="Calibri" w:hAnsi="Arial" w:cs="Arial"/>
          <w:color w:val="000000"/>
          <w:sz w:val="20"/>
          <w:szCs w:val="20"/>
          <w:lang w:val="en-GB"/>
        </w:rPr>
        <w:t xml:space="preserve">) for ages of metamorphism and deformational fabrics in selected areas (37 samples in total). These results will combine to improve overall understanding of the stratigraphy and tectono-thermal history, and correlations can be made within the provinces and geodynamic frameworks of the </w:t>
      </w:r>
      <w:proofErr w:type="spellStart"/>
      <w:r w:rsidRPr="00334241">
        <w:rPr>
          <w:rFonts w:ascii="Arial" w:eastAsia="Calibri" w:hAnsi="Arial" w:cs="Arial"/>
          <w:color w:val="000000"/>
          <w:sz w:val="20"/>
          <w:szCs w:val="20"/>
          <w:lang w:val="en-GB"/>
        </w:rPr>
        <w:t>Tasmanides</w:t>
      </w:r>
      <w:proofErr w:type="spellEnd"/>
      <w:r w:rsidRPr="00334241">
        <w:rPr>
          <w:rFonts w:ascii="Arial" w:eastAsia="Calibri" w:hAnsi="Arial" w:cs="Arial"/>
          <w:color w:val="000000"/>
          <w:sz w:val="20"/>
          <w:szCs w:val="20"/>
          <w:lang w:val="en-GB"/>
        </w:rPr>
        <w:t>.</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Detrital zircon provenance populations of new samples from industry </w:t>
      </w:r>
      <w:proofErr w:type="spellStart"/>
      <w:r w:rsidRPr="00334241">
        <w:rPr>
          <w:rFonts w:ascii="Arial" w:eastAsia="Calibri" w:hAnsi="Arial" w:cs="Arial"/>
          <w:color w:val="000000"/>
          <w:sz w:val="20"/>
          <w:szCs w:val="20"/>
          <w:lang w:val="en-GB"/>
        </w:rPr>
        <w:t>drillcore</w:t>
      </w:r>
      <w:proofErr w:type="spellEnd"/>
      <w:r w:rsidRPr="00334241">
        <w:rPr>
          <w:rFonts w:ascii="Arial" w:eastAsia="Calibri" w:hAnsi="Arial" w:cs="Arial"/>
          <w:color w:val="000000"/>
          <w:sz w:val="20"/>
          <w:szCs w:val="20"/>
          <w:lang w:val="en-GB"/>
        </w:rPr>
        <w:t xml:space="preserve"> and Geological Survey stratigraphic bores and core tails add to existing geochronology results. With the new data, comparison of maximum detrital ages is now showing some significant correlations for particular age spectra. However, some of the major interpreted units recognised from distinctive aeromagnetic character, such as the </w:t>
      </w:r>
      <w:proofErr w:type="spellStart"/>
      <w:r w:rsidRPr="00334241">
        <w:rPr>
          <w:rFonts w:ascii="Arial" w:eastAsia="Calibri" w:hAnsi="Arial" w:cs="Arial"/>
          <w:color w:val="000000"/>
          <w:sz w:val="20"/>
          <w:szCs w:val="20"/>
          <w:lang w:val="en-GB"/>
        </w:rPr>
        <w:t>Werewilka</w:t>
      </w:r>
      <w:proofErr w:type="spellEnd"/>
      <w:r w:rsidRPr="00334241">
        <w:rPr>
          <w:rFonts w:ascii="Arial" w:eastAsia="Calibri" w:hAnsi="Arial" w:cs="Arial"/>
          <w:color w:val="000000"/>
          <w:sz w:val="20"/>
          <w:szCs w:val="20"/>
          <w:lang w:val="en-GB"/>
        </w:rPr>
        <w:t xml:space="preserve"> formation in </w:t>
      </w:r>
      <w:proofErr w:type="spellStart"/>
      <w:r w:rsidRPr="00334241">
        <w:rPr>
          <w:rFonts w:ascii="Arial" w:eastAsia="Calibri" w:hAnsi="Arial" w:cs="Arial"/>
          <w:color w:val="000000"/>
          <w:sz w:val="20"/>
          <w:szCs w:val="20"/>
          <w:lang w:val="en-GB"/>
        </w:rPr>
        <w:t>Qld</w:t>
      </w:r>
      <w:proofErr w:type="spellEnd"/>
      <w:r w:rsidRPr="00334241">
        <w:rPr>
          <w:rFonts w:ascii="Arial" w:eastAsia="Calibri" w:hAnsi="Arial" w:cs="Arial"/>
          <w:color w:val="000000"/>
          <w:sz w:val="20"/>
          <w:szCs w:val="20"/>
          <w:lang w:val="en-GB"/>
        </w:rPr>
        <w:t xml:space="preserve">, still have no samples available for analysis until they are drilled.  </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Geodynamic interpretations are evolving through an integration and re-assessment of existing seismic data with scarce basement information available. Further east between </w:t>
      </w:r>
      <w:proofErr w:type="spellStart"/>
      <w:r w:rsidRPr="00334241">
        <w:rPr>
          <w:rFonts w:ascii="Arial" w:eastAsia="Calibri" w:hAnsi="Arial" w:cs="Arial"/>
          <w:color w:val="000000"/>
          <w:sz w:val="20"/>
          <w:szCs w:val="20"/>
          <w:lang w:val="en-GB"/>
        </w:rPr>
        <w:t>Brewarrina</w:t>
      </w:r>
      <w:proofErr w:type="spellEnd"/>
      <w:r w:rsidRPr="00334241">
        <w:rPr>
          <w:rFonts w:ascii="Arial" w:eastAsia="Calibri" w:hAnsi="Arial" w:cs="Arial"/>
          <w:color w:val="000000"/>
          <w:sz w:val="20"/>
          <w:szCs w:val="20"/>
          <w:lang w:val="en-GB"/>
        </w:rPr>
        <w:t xml:space="preserve"> and </w:t>
      </w:r>
      <w:proofErr w:type="spellStart"/>
      <w:r w:rsidRPr="00334241">
        <w:rPr>
          <w:rFonts w:ascii="Arial" w:eastAsia="Calibri" w:hAnsi="Arial" w:cs="Arial"/>
          <w:color w:val="000000"/>
          <w:sz w:val="20"/>
          <w:szCs w:val="20"/>
          <w:lang w:val="en-GB"/>
        </w:rPr>
        <w:t>Enngonia</w:t>
      </w:r>
      <w:proofErr w:type="spellEnd"/>
      <w:r w:rsidRPr="00334241">
        <w:rPr>
          <w:rFonts w:ascii="Arial" w:eastAsia="Calibri" w:hAnsi="Arial" w:cs="Arial"/>
          <w:color w:val="000000"/>
          <w:sz w:val="20"/>
          <w:szCs w:val="20"/>
          <w:lang w:val="en-GB"/>
        </w:rPr>
        <w:t xml:space="preserve">, the </w:t>
      </w:r>
      <w:proofErr w:type="spellStart"/>
      <w:r w:rsidRPr="00334241">
        <w:rPr>
          <w:rFonts w:ascii="Arial" w:eastAsia="Calibri" w:hAnsi="Arial" w:cs="Arial"/>
          <w:color w:val="000000"/>
          <w:sz w:val="20"/>
          <w:szCs w:val="20"/>
          <w:lang w:val="en-GB"/>
        </w:rPr>
        <w:t>Paka</w:t>
      </w:r>
      <w:proofErr w:type="spellEnd"/>
      <w:r w:rsidRPr="00334241">
        <w:rPr>
          <w:rFonts w:ascii="Arial" w:eastAsia="Calibri" w:hAnsi="Arial" w:cs="Arial"/>
          <w:color w:val="000000"/>
          <w:sz w:val="20"/>
          <w:szCs w:val="20"/>
          <w:lang w:val="en-GB"/>
        </w:rPr>
        <w:t xml:space="preserve"> Tank Trough has &gt;1.5 km thickness of Middle to Late Devonian sedimentary rocks. Potential field studies at GA (by Geological Survey of India) modelled across the trough and incorporated strongly magnetised felsic volcanic rock as a basal unit beneath the red bed sequence. Strongly magnetic diorite and porphyry samples from drill holes northwest of Bourke (explored by Meridian Minerals Limited) produced two magmatic crystallisation ages of around 400 Ma by U–</w:t>
      </w:r>
      <w:proofErr w:type="spellStart"/>
      <w:r w:rsidRPr="00334241">
        <w:rPr>
          <w:rFonts w:ascii="Arial" w:eastAsia="Calibri" w:hAnsi="Arial" w:cs="Arial"/>
          <w:color w:val="000000"/>
          <w:sz w:val="20"/>
          <w:szCs w:val="20"/>
          <w:lang w:val="en-GB"/>
        </w:rPr>
        <w:t>Pb</w:t>
      </w:r>
      <w:proofErr w:type="spellEnd"/>
      <w:r w:rsidRPr="00334241">
        <w:rPr>
          <w:rFonts w:ascii="Arial" w:eastAsia="Calibri" w:hAnsi="Arial" w:cs="Arial"/>
          <w:color w:val="000000"/>
          <w:sz w:val="20"/>
          <w:szCs w:val="20"/>
          <w:lang w:val="en-GB"/>
        </w:rPr>
        <w:t xml:space="preserve"> SHRIMP dating at Geoscience Australia. A sample of a volcanic-proximal red bed sequence in the </w:t>
      </w:r>
      <w:proofErr w:type="spellStart"/>
      <w:r w:rsidRPr="00334241">
        <w:rPr>
          <w:rFonts w:ascii="Arial" w:eastAsia="Calibri" w:hAnsi="Arial" w:cs="Arial"/>
          <w:color w:val="000000"/>
          <w:sz w:val="20"/>
          <w:szCs w:val="20"/>
          <w:lang w:val="en-GB"/>
        </w:rPr>
        <w:t>Tuncoona</w:t>
      </w:r>
      <w:proofErr w:type="spellEnd"/>
      <w:r w:rsidRPr="00334241">
        <w:rPr>
          <w:rFonts w:ascii="Arial" w:eastAsia="Calibri" w:hAnsi="Arial" w:cs="Arial"/>
          <w:color w:val="000000"/>
          <w:sz w:val="20"/>
          <w:szCs w:val="20"/>
          <w:lang w:val="en-GB"/>
        </w:rPr>
        <w:t xml:space="preserve"> area north of Bourke exhibits a strong detrital zircon cluster at around 400 Ma also (Fraser pers. comm. 2014). These results are showing that broader age patterns and linking relationships are starting to emerge as more geochronological samples are processed.</w:t>
      </w:r>
    </w:p>
    <w:p w:rsidR="00334241" w:rsidRPr="00334241" w:rsidRDefault="00334241" w:rsidP="00334241">
      <w:pPr>
        <w:spacing w:after="160" w:line="252" w:lineRule="auto"/>
        <w:jc w:val="both"/>
        <w:rPr>
          <w:rFonts w:ascii="Arial" w:eastAsia="Calibri" w:hAnsi="Arial" w:cs="Times New Roman"/>
          <w:sz w:val="20"/>
          <w:lang w:val="en-GB"/>
        </w:rPr>
      </w:pPr>
      <w:r w:rsidRPr="00334241">
        <w:rPr>
          <w:rFonts w:ascii="Arial" w:eastAsia="Calibri" w:hAnsi="Arial" w:cs="Arial"/>
          <w:color w:val="000000"/>
          <w:sz w:val="20"/>
          <w:szCs w:val="20"/>
          <w:lang w:val="en-GB"/>
        </w:rPr>
        <w:br w:type="page"/>
      </w:r>
      <w:r>
        <w:rPr>
          <w:rFonts w:ascii="Arial" w:eastAsia="Calibri" w:hAnsi="Arial" w:cs="Arial"/>
          <w:noProof/>
          <w:color w:val="000000"/>
          <w:sz w:val="20"/>
          <w:szCs w:val="20"/>
          <w:lang w:eastAsia="en-AU"/>
        </w:rPr>
        <w:lastRenderedPageBreak/>
        <w:drawing>
          <wp:inline distT="0" distB="0" distL="0" distR="0">
            <wp:extent cx="573405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b="11816"/>
                    <a:stretch>
                      <a:fillRect/>
                    </a:stretch>
                  </pic:blipFill>
                  <pic:spPr bwMode="auto">
                    <a:xfrm>
                      <a:off x="0" y="0"/>
                      <a:ext cx="5734050" cy="3790950"/>
                    </a:xfrm>
                    <a:prstGeom prst="rect">
                      <a:avLst/>
                    </a:prstGeom>
                    <a:noFill/>
                    <a:ln>
                      <a:noFill/>
                    </a:ln>
                  </pic:spPr>
                </pic:pic>
              </a:graphicData>
            </a:graphic>
          </wp:inline>
        </w:drawing>
      </w:r>
      <w:r w:rsidRPr="00334241">
        <w:rPr>
          <w:rFonts w:ascii="Arial" w:eastAsia="SimSun" w:hAnsi="Arial" w:cs="Times New Roman"/>
          <w:b/>
          <w:bCs/>
          <w:i/>
          <w:iCs/>
          <w:sz w:val="18"/>
          <w:lang w:val="en-GB" w:eastAsia="en-GB"/>
        </w:rPr>
        <w:t>Figure 3:</w:t>
      </w:r>
      <w:r w:rsidRPr="00334241">
        <w:rPr>
          <w:rFonts w:ascii="Arial" w:eastAsia="SimSun" w:hAnsi="Arial" w:cs="Times New Roman"/>
          <w:bCs/>
          <w:i/>
          <w:iCs/>
          <w:sz w:val="18"/>
          <w:lang w:val="en-GB" w:eastAsia="en-GB"/>
        </w:rPr>
        <w:t xml:space="preserve"> Solid geology interpretation map overlain as transparency on 1VD TMI RTP image (original is in colour, with legend)</w:t>
      </w:r>
    </w:p>
    <w:p w:rsidR="00334241" w:rsidRPr="00334241" w:rsidRDefault="00334241" w:rsidP="00334241">
      <w:pPr>
        <w:spacing w:after="160" w:line="252" w:lineRule="auto"/>
        <w:jc w:val="both"/>
        <w:rPr>
          <w:rFonts w:ascii="Arial" w:eastAsia="Calibri" w:hAnsi="Arial" w:cs="Arial"/>
          <w:b/>
          <w:color w:val="000000"/>
          <w:sz w:val="20"/>
          <w:szCs w:val="20"/>
          <w:lang w:val="en-GB"/>
        </w:rPr>
      </w:pPr>
    </w:p>
    <w:p w:rsidR="00334241" w:rsidRPr="00334241" w:rsidRDefault="00334241" w:rsidP="00334241">
      <w:pPr>
        <w:keepNext/>
        <w:keepLines/>
        <w:spacing w:before="120" w:after="120" w:line="252" w:lineRule="auto"/>
        <w:outlineLvl w:val="1"/>
        <w:rPr>
          <w:rFonts w:ascii="Arial" w:eastAsia="SimSun" w:hAnsi="Arial" w:cs="Times New Roman"/>
          <w:b/>
          <w:bCs/>
          <w:sz w:val="24"/>
          <w:szCs w:val="28"/>
          <w:lang w:val="en-GB"/>
        </w:rPr>
      </w:pPr>
      <w:r w:rsidRPr="00334241">
        <w:rPr>
          <w:rFonts w:ascii="Arial" w:eastAsia="SimSun" w:hAnsi="Arial" w:cs="Times New Roman"/>
          <w:b/>
          <w:bCs/>
          <w:sz w:val="24"/>
          <w:szCs w:val="28"/>
          <w:lang w:val="en-GB"/>
        </w:rPr>
        <w:t>Mineral systems and geochemistry</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New isotopic studies aim to reassess </w:t>
      </w:r>
      <w:proofErr w:type="spellStart"/>
      <w:r w:rsidRPr="00334241">
        <w:rPr>
          <w:rFonts w:ascii="Arial" w:eastAsia="Calibri" w:hAnsi="Arial" w:cs="Arial"/>
          <w:color w:val="000000"/>
          <w:sz w:val="20"/>
          <w:szCs w:val="20"/>
          <w:lang w:val="en-GB"/>
        </w:rPr>
        <w:t>prospectivity</w:t>
      </w:r>
      <w:proofErr w:type="spellEnd"/>
      <w:r w:rsidRPr="00334241">
        <w:rPr>
          <w:rFonts w:ascii="Arial" w:eastAsia="Calibri" w:hAnsi="Arial" w:cs="Arial"/>
          <w:color w:val="000000"/>
          <w:sz w:val="20"/>
          <w:szCs w:val="20"/>
          <w:lang w:val="en-GB"/>
        </w:rPr>
        <w:t xml:space="preserve"> for mineralisation including base and precious metals, nickel and uranium. Links with nearby mineral systems are explored to provide context, including mineralisation around </w:t>
      </w:r>
      <w:proofErr w:type="spellStart"/>
      <w:r w:rsidRPr="00334241">
        <w:rPr>
          <w:rFonts w:ascii="Arial" w:eastAsia="Calibri" w:hAnsi="Arial" w:cs="Arial"/>
          <w:color w:val="000000"/>
          <w:sz w:val="20"/>
          <w:szCs w:val="20"/>
          <w:lang w:val="en-GB"/>
        </w:rPr>
        <w:t>Tibooburra</w:t>
      </w:r>
      <w:proofErr w:type="spellEnd"/>
      <w:r w:rsidRPr="00334241">
        <w:rPr>
          <w:rFonts w:ascii="Arial" w:eastAsia="Calibri" w:hAnsi="Arial" w:cs="Arial"/>
          <w:color w:val="000000"/>
          <w:sz w:val="20"/>
          <w:szCs w:val="20"/>
          <w:lang w:val="en-GB"/>
        </w:rPr>
        <w:t xml:space="preserve"> (orogenic Au), </w:t>
      </w:r>
      <w:proofErr w:type="spellStart"/>
      <w:r w:rsidRPr="00334241">
        <w:rPr>
          <w:rFonts w:ascii="Arial" w:eastAsia="Calibri" w:hAnsi="Arial" w:cs="Arial"/>
          <w:color w:val="000000"/>
          <w:sz w:val="20"/>
          <w:szCs w:val="20"/>
          <w:lang w:val="en-GB"/>
        </w:rPr>
        <w:t>Cobar</w:t>
      </w:r>
      <w:proofErr w:type="spellEnd"/>
      <w:r w:rsidRPr="00334241">
        <w:rPr>
          <w:rFonts w:ascii="Arial" w:eastAsia="Calibri" w:hAnsi="Arial" w:cs="Arial"/>
          <w:color w:val="000000"/>
          <w:sz w:val="20"/>
          <w:szCs w:val="20"/>
          <w:lang w:val="en-GB"/>
        </w:rPr>
        <w:t xml:space="preserve"> (</w:t>
      </w:r>
      <w:proofErr w:type="spellStart"/>
      <w:r w:rsidRPr="00334241">
        <w:rPr>
          <w:rFonts w:ascii="Arial" w:eastAsia="Calibri" w:hAnsi="Arial" w:cs="Arial"/>
          <w:color w:val="000000"/>
          <w:sz w:val="20"/>
          <w:szCs w:val="20"/>
          <w:lang w:val="en-GB"/>
        </w:rPr>
        <w:t>syn</w:t>
      </w:r>
      <w:proofErr w:type="spellEnd"/>
      <w:r w:rsidRPr="00334241">
        <w:rPr>
          <w:rFonts w:ascii="Arial" w:eastAsia="Calibri" w:hAnsi="Arial" w:cs="Arial"/>
          <w:color w:val="000000"/>
          <w:sz w:val="20"/>
          <w:szCs w:val="20"/>
          <w:lang w:val="en-GB"/>
        </w:rPr>
        <w:t xml:space="preserve">-deformational Au and base metals), </w:t>
      </w:r>
      <w:proofErr w:type="spellStart"/>
      <w:r w:rsidRPr="00334241">
        <w:rPr>
          <w:rFonts w:ascii="Arial" w:eastAsia="Calibri" w:hAnsi="Arial" w:cs="Arial"/>
          <w:color w:val="000000"/>
          <w:sz w:val="20"/>
          <w:szCs w:val="20"/>
          <w:lang w:val="en-GB"/>
        </w:rPr>
        <w:t>Doradilla</w:t>
      </w:r>
      <w:proofErr w:type="spellEnd"/>
      <w:r w:rsidRPr="00334241">
        <w:rPr>
          <w:rFonts w:ascii="Arial" w:eastAsia="Calibri" w:hAnsi="Arial" w:cs="Arial"/>
          <w:color w:val="000000"/>
          <w:sz w:val="20"/>
          <w:szCs w:val="20"/>
          <w:lang w:val="en-GB"/>
        </w:rPr>
        <w:t xml:space="preserve"> (hydrothermal Cu, skarn Sn and lateritic Ni) and </w:t>
      </w:r>
      <w:proofErr w:type="spellStart"/>
      <w:r w:rsidRPr="00334241">
        <w:rPr>
          <w:rFonts w:ascii="Arial" w:eastAsia="Calibri" w:hAnsi="Arial" w:cs="Arial"/>
          <w:color w:val="000000"/>
          <w:sz w:val="20"/>
          <w:szCs w:val="20"/>
          <w:lang w:val="en-GB"/>
        </w:rPr>
        <w:t>Girilambone</w:t>
      </w:r>
      <w:proofErr w:type="spellEnd"/>
      <w:r w:rsidRPr="00334241">
        <w:rPr>
          <w:rFonts w:ascii="Arial" w:eastAsia="Calibri" w:hAnsi="Arial" w:cs="Arial"/>
          <w:color w:val="000000"/>
          <w:sz w:val="20"/>
          <w:szCs w:val="20"/>
          <w:lang w:val="en-GB"/>
        </w:rPr>
        <w:t xml:space="preserve"> (VHS Cu and Au) in NSW, and also the vein-hosted Au mineralisation in old mine workings at Granite Springs in </w:t>
      </w:r>
      <w:proofErr w:type="spellStart"/>
      <w:r w:rsidRPr="00334241">
        <w:rPr>
          <w:rFonts w:ascii="Arial" w:eastAsia="Calibri" w:hAnsi="Arial" w:cs="Arial"/>
          <w:color w:val="000000"/>
          <w:sz w:val="20"/>
          <w:szCs w:val="20"/>
          <w:lang w:val="en-GB"/>
        </w:rPr>
        <w:t>Qld</w:t>
      </w:r>
      <w:proofErr w:type="spellEnd"/>
      <w:r w:rsidRPr="00334241">
        <w:rPr>
          <w:rFonts w:ascii="Arial" w:eastAsia="Calibri" w:hAnsi="Arial" w:cs="Arial"/>
          <w:color w:val="000000"/>
          <w:sz w:val="20"/>
          <w:szCs w:val="20"/>
          <w:lang w:val="en-GB"/>
        </w:rPr>
        <w:t xml:space="preserve">. </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One area of mineral systems focus has been two undercover prospects – </w:t>
      </w:r>
      <w:proofErr w:type="spellStart"/>
      <w:r w:rsidRPr="00334241">
        <w:rPr>
          <w:rFonts w:ascii="Arial" w:eastAsia="Calibri" w:hAnsi="Arial" w:cs="Arial"/>
          <w:color w:val="000000"/>
          <w:sz w:val="20"/>
          <w:szCs w:val="20"/>
          <w:lang w:val="en-GB"/>
        </w:rPr>
        <w:t>Cuttaburra</w:t>
      </w:r>
      <w:proofErr w:type="spellEnd"/>
      <w:r w:rsidRPr="00334241">
        <w:rPr>
          <w:rFonts w:ascii="Arial" w:eastAsia="Calibri" w:hAnsi="Arial" w:cs="Arial"/>
          <w:color w:val="000000"/>
          <w:sz w:val="20"/>
          <w:szCs w:val="20"/>
          <w:lang w:val="en-GB"/>
        </w:rPr>
        <w:t xml:space="preserve"> and F1 </w:t>
      </w:r>
      <w:r w:rsidRPr="00334241">
        <w:rPr>
          <w:rFonts w:ascii="Calibri" w:eastAsia="Calibri" w:hAnsi="Calibri" w:cs="Arial"/>
          <w:color w:val="000000"/>
          <w:sz w:val="20"/>
          <w:szCs w:val="20"/>
          <w:lang w:val="en-GB"/>
        </w:rPr>
        <w:t>–</w:t>
      </w:r>
      <w:r w:rsidRPr="00334241">
        <w:rPr>
          <w:rFonts w:ascii="Arial" w:eastAsia="Calibri" w:hAnsi="Arial" w:cs="Arial"/>
          <w:color w:val="000000"/>
          <w:sz w:val="20"/>
          <w:szCs w:val="20"/>
          <w:lang w:val="en-GB"/>
        </w:rPr>
        <w:t xml:space="preserve"> located north of the </w:t>
      </w:r>
      <w:proofErr w:type="spellStart"/>
      <w:r w:rsidRPr="00334241">
        <w:rPr>
          <w:rFonts w:ascii="Arial" w:eastAsia="Calibri" w:hAnsi="Arial" w:cs="Arial"/>
          <w:color w:val="000000"/>
          <w:sz w:val="20"/>
          <w:szCs w:val="20"/>
          <w:lang w:val="en-GB"/>
        </w:rPr>
        <w:t>Olepoloko</w:t>
      </w:r>
      <w:proofErr w:type="spellEnd"/>
      <w:r w:rsidRPr="00334241">
        <w:rPr>
          <w:rFonts w:ascii="Arial" w:eastAsia="Calibri" w:hAnsi="Arial" w:cs="Arial"/>
          <w:color w:val="000000"/>
          <w:sz w:val="20"/>
          <w:szCs w:val="20"/>
          <w:lang w:val="en-GB"/>
        </w:rPr>
        <w:t xml:space="preserve"> Fault near White Cliffs, in the southwest of the project area. Exploration drilling reported by Thomson Resources Limited (</w:t>
      </w:r>
      <w:proofErr w:type="spellStart"/>
      <w:r w:rsidRPr="00334241">
        <w:rPr>
          <w:rFonts w:ascii="Arial" w:eastAsia="Calibri" w:hAnsi="Arial" w:cs="Arial"/>
          <w:color w:val="000000"/>
          <w:sz w:val="20"/>
          <w:szCs w:val="20"/>
          <w:lang w:val="en-GB"/>
        </w:rPr>
        <w:t>Rothery</w:t>
      </w:r>
      <w:proofErr w:type="spellEnd"/>
      <w:r w:rsidRPr="00334241">
        <w:rPr>
          <w:rFonts w:ascii="Arial" w:eastAsia="Calibri" w:hAnsi="Arial" w:cs="Arial"/>
          <w:color w:val="000000"/>
          <w:sz w:val="20"/>
          <w:szCs w:val="20"/>
          <w:lang w:val="en-GB"/>
        </w:rPr>
        <w:t xml:space="preserve"> 2013, 2014) found indications of Au, Mo and W mineralisation associated with hydrothermally veined and altered metasedimentary rocks and disseminated within I-type granite. Detailed isotopic studies done on company core as part of the Southern Thomson Project have determined new </w:t>
      </w:r>
      <w:proofErr w:type="spellStart"/>
      <w:r w:rsidRPr="00334241">
        <w:rPr>
          <w:rFonts w:ascii="Arial" w:eastAsia="Calibri" w:hAnsi="Arial" w:cs="Arial"/>
          <w:color w:val="000000"/>
          <w:sz w:val="20"/>
          <w:szCs w:val="20"/>
          <w:lang w:val="en-GB"/>
        </w:rPr>
        <w:t>paragenetic</w:t>
      </w:r>
      <w:proofErr w:type="spellEnd"/>
      <w:r w:rsidRPr="00334241">
        <w:rPr>
          <w:rFonts w:ascii="Arial" w:eastAsia="Calibri" w:hAnsi="Arial" w:cs="Arial"/>
          <w:color w:val="000000"/>
          <w:sz w:val="20"/>
          <w:szCs w:val="20"/>
          <w:lang w:val="en-GB"/>
        </w:rPr>
        <w:t xml:space="preserve"> and dating results (summarised here from Armistead et al., in prep.):</w:t>
      </w:r>
    </w:p>
    <w:p w:rsidR="00334241" w:rsidRPr="00334241" w:rsidRDefault="00334241" w:rsidP="00334241">
      <w:pPr>
        <w:numPr>
          <w:ilvl w:val="0"/>
          <w:numId w:val="4"/>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An early magmatic-hydrothermal stage (H1) is characterised by disseminated </w:t>
      </w:r>
      <w:proofErr w:type="spellStart"/>
      <w:r w:rsidRPr="00334241">
        <w:rPr>
          <w:rFonts w:ascii="Arial" w:eastAsia="Calibri" w:hAnsi="Arial" w:cs="Arial"/>
          <w:color w:val="000000"/>
          <w:sz w:val="20"/>
          <w:szCs w:val="20"/>
          <w:lang w:val="en-GB"/>
        </w:rPr>
        <w:t>molybdenite</w:t>
      </w:r>
      <w:proofErr w:type="spellEnd"/>
      <w:r w:rsidRPr="00334241">
        <w:rPr>
          <w:rFonts w:ascii="Arial" w:eastAsia="Calibri" w:hAnsi="Arial" w:cs="Arial"/>
          <w:color w:val="000000"/>
          <w:sz w:val="20"/>
          <w:szCs w:val="20"/>
          <w:lang w:val="en-GB"/>
        </w:rPr>
        <w:t xml:space="preserve">, pyrite, </w:t>
      </w:r>
      <w:proofErr w:type="spellStart"/>
      <w:r w:rsidRPr="00334241">
        <w:rPr>
          <w:rFonts w:ascii="Arial" w:eastAsia="Calibri" w:hAnsi="Arial" w:cs="Arial"/>
          <w:color w:val="000000"/>
          <w:sz w:val="20"/>
          <w:szCs w:val="20"/>
          <w:lang w:val="en-GB"/>
        </w:rPr>
        <w:t>pyrrhotite</w:t>
      </w:r>
      <w:proofErr w:type="spellEnd"/>
      <w:r w:rsidRPr="00334241">
        <w:rPr>
          <w:rFonts w:ascii="Arial" w:eastAsia="Calibri" w:hAnsi="Arial" w:cs="Arial"/>
          <w:color w:val="000000"/>
          <w:sz w:val="20"/>
          <w:szCs w:val="20"/>
          <w:lang w:val="en-GB"/>
        </w:rPr>
        <w:t xml:space="preserve"> and chalcopyrite hosted within granites. New SHRIMP U–</w:t>
      </w:r>
      <w:proofErr w:type="spellStart"/>
      <w:r w:rsidRPr="00334241">
        <w:rPr>
          <w:rFonts w:ascii="Arial" w:eastAsia="Calibri" w:hAnsi="Arial" w:cs="Arial"/>
          <w:color w:val="000000"/>
          <w:sz w:val="20"/>
          <w:szCs w:val="20"/>
          <w:lang w:val="en-GB"/>
        </w:rPr>
        <w:t>Pb</w:t>
      </w:r>
      <w:proofErr w:type="spellEnd"/>
      <w:r w:rsidRPr="00334241">
        <w:rPr>
          <w:rFonts w:ascii="Arial" w:eastAsia="Calibri" w:hAnsi="Arial" w:cs="Arial"/>
          <w:color w:val="000000"/>
          <w:sz w:val="20"/>
          <w:szCs w:val="20"/>
          <w:lang w:val="en-GB"/>
        </w:rPr>
        <w:t xml:space="preserve"> zircon ages (Armistead &amp; Fraser 2015) and previously dated granite in the region indicate that the host granites crystallised between ~429 Ma and 425 Ma. The ages indicated by Re–</w:t>
      </w:r>
      <w:proofErr w:type="spellStart"/>
      <w:r w:rsidRPr="00334241">
        <w:rPr>
          <w:rFonts w:ascii="Arial" w:eastAsia="Calibri" w:hAnsi="Arial" w:cs="Arial"/>
          <w:color w:val="000000"/>
          <w:sz w:val="20"/>
          <w:szCs w:val="20"/>
          <w:lang w:val="en-GB"/>
        </w:rPr>
        <w:t>Os</w:t>
      </w:r>
      <w:proofErr w:type="spellEnd"/>
      <w:r w:rsidRPr="00334241">
        <w:rPr>
          <w:rFonts w:ascii="Arial" w:eastAsia="Calibri" w:hAnsi="Arial" w:cs="Arial"/>
          <w:color w:val="000000"/>
          <w:sz w:val="20"/>
          <w:szCs w:val="20"/>
          <w:lang w:val="en-GB"/>
        </w:rPr>
        <w:t xml:space="preserve"> analysis of </w:t>
      </w:r>
      <w:proofErr w:type="spellStart"/>
      <w:r w:rsidRPr="00334241">
        <w:rPr>
          <w:rFonts w:ascii="Arial" w:eastAsia="Calibri" w:hAnsi="Arial" w:cs="Arial"/>
          <w:color w:val="000000"/>
          <w:sz w:val="20"/>
          <w:szCs w:val="20"/>
          <w:lang w:val="en-GB"/>
        </w:rPr>
        <w:t>molybdenite</w:t>
      </w:r>
      <w:proofErr w:type="spellEnd"/>
      <w:r w:rsidRPr="00334241">
        <w:rPr>
          <w:rFonts w:ascii="Arial" w:eastAsia="Calibri" w:hAnsi="Arial" w:cs="Arial"/>
          <w:color w:val="000000"/>
          <w:sz w:val="20"/>
          <w:szCs w:val="20"/>
          <w:lang w:val="en-GB"/>
        </w:rPr>
        <w:t xml:space="preserve"> from this assemblage also lie within uncertainty of those magmatic crystallisation ages. New δ</w:t>
      </w:r>
      <w:r w:rsidRPr="00334241">
        <w:rPr>
          <w:rFonts w:ascii="Arial" w:eastAsia="Calibri" w:hAnsi="Arial" w:cs="Arial"/>
          <w:color w:val="000000"/>
          <w:sz w:val="20"/>
          <w:szCs w:val="20"/>
          <w:vertAlign w:val="superscript"/>
          <w:lang w:val="en-GB"/>
        </w:rPr>
        <w:t>34</w:t>
      </w:r>
      <w:r w:rsidRPr="00334241">
        <w:rPr>
          <w:rFonts w:ascii="Arial" w:eastAsia="Calibri" w:hAnsi="Arial" w:cs="Arial"/>
          <w:color w:val="000000"/>
          <w:sz w:val="20"/>
          <w:szCs w:val="20"/>
          <w:lang w:val="en-GB"/>
        </w:rPr>
        <w:t xml:space="preserve">S data from H1 </w:t>
      </w:r>
      <w:proofErr w:type="spellStart"/>
      <w:r w:rsidRPr="00334241">
        <w:rPr>
          <w:rFonts w:ascii="Arial" w:eastAsia="Calibri" w:hAnsi="Arial" w:cs="Arial"/>
          <w:color w:val="000000"/>
          <w:sz w:val="20"/>
          <w:szCs w:val="20"/>
          <w:lang w:val="en-GB"/>
        </w:rPr>
        <w:t>sulfides</w:t>
      </w:r>
      <w:proofErr w:type="spellEnd"/>
      <w:r w:rsidRPr="00334241">
        <w:rPr>
          <w:rFonts w:ascii="Arial" w:eastAsia="Calibri" w:hAnsi="Arial" w:cs="Arial"/>
          <w:color w:val="000000"/>
          <w:sz w:val="20"/>
          <w:szCs w:val="20"/>
          <w:lang w:val="en-GB"/>
        </w:rPr>
        <w:t xml:space="preserve"> are consistent with a magmatic-hydrothermal source of </w:t>
      </w:r>
      <w:proofErr w:type="spellStart"/>
      <w:r w:rsidRPr="00334241">
        <w:rPr>
          <w:rFonts w:ascii="Arial" w:eastAsia="Calibri" w:hAnsi="Arial" w:cs="Arial"/>
          <w:color w:val="000000"/>
          <w:sz w:val="20"/>
          <w:szCs w:val="20"/>
          <w:lang w:val="en-GB"/>
        </w:rPr>
        <w:t>sulfur</w:t>
      </w:r>
      <w:proofErr w:type="spellEnd"/>
      <w:r w:rsidRPr="00334241">
        <w:rPr>
          <w:rFonts w:ascii="Arial" w:eastAsia="Calibri" w:hAnsi="Arial" w:cs="Arial"/>
          <w:color w:val="000000"/>
          <w:sz w:val="20"/>
          <w:szCs w:val="20"/>
          <w:lang w:val="en-GB"/>
        </w:rPr>
        <w:t>.</w:t>
      </w:r>
    </w:p>
    <w:p w:rsidR="00334241" w:rsidRPr="00334241" w:rsidRDefault="00334241" w:rsidP="00334241">
      <w:pPr>
        <w:numPr>
          <w:ilvl w:val="0"/>
          <w:numId w:val="4"/>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A second hydrothermal event (H2) is characterised by </w:t>
      </w:r>
      <w:proofErr w:type="spellStart"/>
      <w:r w:rsidRPr="00334241">
        <w:rPr>
          <w:rFonts w:ascii="Arial" w:eastAsia="Calibri" w:hAnsi="Arial" w:cs="Arial"/>
          <w:color w:val="000000"/>
          <w:sz w:val="20"/>
          <w:szCs w:val="20"/>
          <w:lang w:val="en-GB"/>
        </w:rPr>
        <w:t>molybdenite</w:t>
      </w:r>
      <w:proofErr w:type="spellEnd"/>
      <w:r w:rsidRPr="00334241">
        <w:rPr>
          <w:rFonts w:ascii="Arial" w:eastAsia="Calibri" w:hAnsi="Arial" w:cs="Arial"/>
          <w:color w:val="000000"/>
          <w:sz w:val="20"/>
          <w:szCs w:val="20"/>
          <w:lang w:val="en-GB"/>
        </w:rPr>
        <w:t xml:space="preserve">, chalcopyrite, pyrite and </w:t>
      </w:r>
      <w:proofErr w:type="spellStart"/>
      <w:r w:rsidRPr="00334241">
        <w:rPr>
          <w:rFonts w:ascii="Arial" w:eastAsia="Calibri" w:hAnsi="Arial" w:cs="Arial"/>
          <w:color w:val="000000"/>
          <w:sz w:val="20"/>
          <w:szCs w:val="20"/>
          <w:lang w:val="en-GB"/>
        </w:rPr>
        <w:t>pyrrhotite</w:t>
      </w:r>
      <w:proofErr w:type="spellEnd"/>
      <w:r w:rsidRPr="00334241">
        <w:rPr>
          <w:rFonts w:ascii="Arial" w:eastAsia="Calibri" w:hAnsi="Arial" w:cs="Arial"/>
          <w:color w:val="000000"/>
          <w:sz w:val="20"/>
          <w:szCs w:val="20"/>
          <w:lang w:val="en-GB"/>
        </w:rPr>
        <w:t xml:space="preserve"> which are hosted by chlorite–muscovite–calcite veins that cross-cut the granites. A third hydrothermal mineralisation event (H3) is characterised by chalcopyrite, </w:t>
      </w:r>
      <w:proofErr w:type="spellStart"/>
      <w:r w:rsidRPr="00334241">
        <w:rPr>
          <w:rFonts w:ascii="Arial" w:eastAsia="Calibri" w:hAnsi="Arial" w:cs="Arial"/>
          <w:color w:val="000000"/>
          <w:sz w:val="20"/>
          <w:szCs w:val="20"/>
          <w:lang w:val="en-GB"/>
        </w:rPr>
        <w:t>arsenopyrite</w:t>
      </w:r>
      <w:proofErr w:type="spellEnd"/>
      <w:r w:rsidRPr="00334241">
        <w:rPr>
          <w:rFonts w:ascii="Arial" w:eastAsia="Calibri" w:hAnsi="Arial" w:cs="Arial"/>
          <w:color w:val="000000"/>
          <w:sz w:val="20"/>
          <w:szCs w:val="20"/>
          <w:lang w:val="en-GB"/>
        </w:rPr>
        <w:t xml:space="preserve">, galena, pyrite, </w:t>
      </w:r>
      <w:proofErr w:type="spellStart"/>
      <w:r w:rsidRPr="00334241">
        <w:rPr>
          <w:rFonts w:ascii="Arial" w:eastAsia="Calibri" w:hAnsi="Arial" w:cs="Arial"/>
          <w:color w:val="000000"/>
          <w:sz w:val="20"/>
          <w:szCs w:val="20"/>
          <w:lang w:val="en-GB"/>
        </w:rPr>
        <w:t>pyrrhotite</w:t>
      </w:r>
      <w:proofErr w:type="spellEnd"/>
      <w:r w:rsidRPr="00334241">
        <w:rPr>
          <w:rFonts w:ascii="Arial" w:eastAsia="Calibri" w:hAnsi="Arial" w:cs="Arial"/>
          <w:color w:val="000000"/>
          <w:sz w:val="20"/>
          <w:szCs w:val="20"/>
          <w:lang w:val="en-GB"/>
        </w:rPr>
        <w:t xml:space="preserve">, sphalerite, </w:t>
      </w:r>
      <w:proofErr w:type="spellStart"/>
      <w:r w:rsidRPr="00334241">
        <w:rPr>
          <w:rFonts w:ascii="Arial" w:eastAsia="Calibri" w:hAnsi="Arial" w:cs="Arial"/>
          <w:color w:val="000000"/>
          <w:sz w:val="20"/>
          <w:szCs w:val="20"/>
          <w:lang w:val="en-GB"/>
        </w:rPr>
        <w:t>molybdenite</w:t>
      </w:r>
      <w:proofErr w:type="spellEnd"/>
      <w:r w:rsidRPr="00334241">
        <w:rPr>
          <w:rFonts w:ascii="Arial" w:eastAsia="Calibri" w:hAnsi="Arial" w:cs="Arial"/>
          <w:color w:val="000000"/>
          <w:sz w:val="20"/>
          <w:szCs w:val="20"/>
          <w:lang w:val="en-GB"/>
        </w:rPr>
        <w:t xml:space="preserve"> and electrum hosted by quartz–calcite veins that cross-cut the granite and metasedimentary package. Lead isotope values of the galena (Huston, unpublished data; </w:t>
      </w:r>
      <w:proofErr w:type="spellStart"/>
      <w:r w:rsidRPr="00334241">
        <w:rPr>
          <w:rFonts w:ascii="Arial" w:eastAsia="Calibri" w:hAnsi="Arial" w:cs="Arial"/>
          <w:color w:val="000000"/>
          <w:sz w:val="20"/>
          <w:szCs w:val="20"/>
          <w:lang w:val="en-GB"/>
        </w:rPr>
        <w:t>Rothery</w:t>
      </w:r>
      <w:proofErr w:type="spellEnd"/>
      <w:r w:rsidRPr="00334241">
        <w:rPr>
          <w:rFonts w:ascii="Arial" w:eastAsia="Calibri" w:hAnsi="Arial" w:cs="Arial"/>
          <w:color w:val="000000"/>
          <w:sz w:val="20"/>
          <w:szCs w:val="20"/>
          <w:lang w:val="en-GB"/>
        </w:rPr>
        <w:t xml:space="preserve"> 2013) from this assemblage are similar to those </w:t>
      </w:r>
      <w:r w:rsidRPr="00334241">
        <w:rPr>
          <w:rFonts w:ascii="Arial" w:eastAsia="Calibri" w:hAnsi="Arial" w:cs="Arial"/>
          <w:color w:val="000000"/>
          <w:sz w:val="20"/>
          <w:szCs w:val="20"/>
          <w:lang w:val="en-GB"/>
        </w:rPr>
        <w:lastRenderedPageBreak/>
        <w:t xml:space="preserve">from </w:t>
      </w:r>
      <w:proofErr w:type="spellStart"/>
      <w:r w:rsidRPr="00334241">
        <w:rPr>
          <w:rFonts w:ascii="Arial" w:eastAsia="Calibri" w:hAnsi="Arial" w:cs="Arial"/>
          <w:color w:val="000000"/>
          <w:sz w:val="20"/>
          <w:szCs w:val="20"/>
          <w:lang w:val="en-GB"/>
        </w:rPr>
        <w:t>Cobar</w:t>
      </w:r>
      <w:proofErr w:type="spellEnd"/>
      <w:r w:rsidRPr="00334241">
        <w:rPr>
          <w:rFonts w:ascii="Arial" w:eastAsia="Calibri" w:hAnsi="Arial" w:cs="Arial"/>
          <w:color w:val="000000"/>
          <w:sz w:val="20"/>
          <w:szCs w:val="20"/>
          <w:lang w:val="en-GB"/>
        </w:rPr>
        <w:t xml:space="preserve"> Cu–Au deposits and produce locally constrained model ages of ~400–360 Ma. New δ</w:t>
      </w:r>
      <w:r w:rsidRPr="00334241">
        <w:rPr>
          <w:rFonts w:ascii="Arial" w:eastAsia="Calibri" w:hAnsi="Arial" w:cs="Arial"/>
          <w:color w:val="000000"/>
          <w:sz w:val="20"/>
          <w:szCs w:val="20"/>
          <w:vertAlign w:val="superscript"/>
          <w:lang w:val="en-GB"/>
        </w:rPr>
        <w:t>34</w:t>
      </w:r>
      <w:r w:rsidRPr="00334241">
        <w:rPr>
          <w:rFonts w:ascii="Arial" w:eastAsia="Calibri" w:hAnsi="Arial" w:cs="Arial"/>
          <w:color w:val="000000"/>
          <w:sz w:val="20"/>
          <w:szCs w:val="20"/>
          <w:lang w:val="en-GB"/>
        </w:rPr>
        <w:t xml:space="preserve">S data for samples from the H2 and H3 assemblages are higher than those from the H1 assemblage, and further support a hydrothermal rather than magmatic source of </w:t>
      </w:r>
      <w:proofErr w:type="spellStart"/>
      <w:r w:rsidRPr="00334241">
        <w:rPr>
          <w:rFonts w:ascii="Arial" w:eastAsia="Calibri" w:hAnsi="Arial" w:cs="Arial"/>
          <w:color w:val="000000"/>
          <w:sz w:val="20"/>
          <w:szCs w:val="20"/>
          <w:lang w:val="en-GB"/>
        </w:rPr>
        <w:t>sulfur</w:t>
      </w:r>
      <w:proofErr w:type="spellEnd"/>
      <w:r w:rsidRPr="00334241">
        <w:rPr>
          <w:rFonts w:ascii="Arial" w:eastAsia="Calibri" w:hAnsi="Arial" w:cs="Arial"/>
          <w:color w:val="000000"/>
          <w:sz w:val="20"/>
          <w:szCs w:val="20"/>
          <w:lang w:val="en-GB"/>
        </w:rPr>
        <w:t>.</w:t>
      </w:r>
    </w:p>
    <w:p w:rsidR="00334241" w:rsidRPr="00334241" w:rsidRDefault="00334241" w:rsidP="00334241">
      <w:pPr>
        <w:spacing w:after="160" w:line="252" w:lineRule="auto"/>
        <w:jc w:val="both"/>
        <w:rPr>
          <w:rFonts w:ascii="Arial" w:eastAsia="Calibri" w:hAnsi="Arial" w:cs="Arial"/>
          <w:color w:val="000000"/>
          <w:sz w:val="20"/>
          <w:szCs w:val="20"/>
          <w:lang w:val="en-GB"/>
        </w:rPr>
      </w:pP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Another area of minerals focus investigation has been an ultramafic intrusion at the Pirelli prospect, north of Bourke, for PGE potential. The ultramafic rocks are the source of linear magnetic anomalies on an </w:t>
      </w:r>
      <w:proofErr w:type="spellStart"/>
      <w:r w:rsidRPr="00334241">
        <w:rPr>
          <w:rFonts w:ascii="Arial" w:eastAsia="Calibri" w:hAnsi="Arial" w:cs="Arial"/>
          <w:color w:val="000000"/>
          <w:sz w:val="20"/>
          <w:szCs w:val="20"/>
          <w:lang w:val="en-GB"/>
        </w:rPr>
        <w:t>eastnortheast</w:t>
      </w:r>
      <w:proofErr w:type="spellEnd"/>
      <w:r w:rsidRPr="00334241">
        <w:rPr>
          <w:rFonts w:ascii="Arial" w:eastAsia="Calibri" w:hAnsi="Arial" w:cs="Arial"/>
          <w:color w:val="000000"/>
          <w:sz w:val="20"/>
          <w:szCs w:val="20"/>
          <w:lang w:val="en-GB"/>
        </w:rPr>
        <w:t xml:space="preserve"> trend located within the </w:t>
      </w:r>
      <w:proofErr w:type="spellStart"/>
      <w:r w:rsidRPr="00334241">
        <w:rPr>
          <w:rFonts w:ascii="Arial" w:eastAsia="Calibri" w:hAnsi="Arial" w:cs="Arial"/>
          <w:color w:val="000000"/>
          <w:sz w:val="20"/>
          <w:szCs w:val="20"/>
          <w:lang w:val="en-GB"/>
        </w:rPr>
        <w:t>Culgoa</w:t>
      </w:r>
      <w:proofErr w:type="spellEnd"/>
      <w:r w:rsidRPr="00334241">
        <w:rPr>
          <w:rFonts w:ascii="Arial" w:eastAsia="Calibri" w:hAnsi="Arial" w:cs="Arial"/>
          <w:color w:val="000000"/>
          <w:sz w:val="20"/>
          <w:szCs w:val="20"/>
          <w:lang w:val="en-GB"/>
        </w:rPr>
        <w:t xml:space="preserve"> Shear Zone (or lineament). Studies included petrography and SEM, with major and trace element geochemistry for 12 samples of </w:t>
      </w:r>
      <w:proofErr w:type="spellStart"/>
      <w:r w:rsidRPr="00334241">
        <w:rPr>
          <w:rFonts w:ascii="Arial" w:eastAsia="Calibri" w:hAnsi="Arial" w:cs="Arial"/>
          <w:color w:val="000000"/>
          <w:sz w:val="20"/>
          <w:szCs w:val="20"/>
          <w:lang w:val="en-GB"/>
        </w:rPr>
        <w:t>drillcore</w:t>
      </w:r>
      <w:proofErr w:type="spellEnd"/>
      <w:r w:rsidRPr="00334241">
        <w:rPr>
          <w:rFonts w:ascii="Arial" w:eastAsia="Calibri" w:hAnsi="Arial" w:cs="Arial"/>
          <w:color w:val="000000"/>
          <w:sz w:val="20"/>
          <w:szCs w:val="20"/>
          <w:lang w:val="en-GB"/>
        </w:rPr>
        <w:t>, and results have been compared with other ultramafic intrusions such as the Fifield Complex.</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Acquisition of surface geochemical data in the Hungerford area continues to build baselines for surface geochemical background values. Consideration of MMI results and geochemical dispersion vectors is in progress to identify and characterise distal footprints within potentially mineralised terranes under cover. </w:t>
      </w:r>
    </w:p>
    <w:p w:rsidR="00334241" w:rsidRPr="00334241" w:rsidRDefault="00334241" w:rsidP="00334241">
      <w:pPr>
        <w:keepNext/>
        <w:keepLines/>
        <w:spacing w:before="120" w:after="120" w:line="252" w:lineRule="auto"/>
        <w:outlineLvl w:val="1"/>
        <w:rPr>
          <w:rFonts w:ascii="Arial" w:eastAsia="SimSun" w:hAnsi="Arial" w:cs="Times New Roman"/>
          <w:b/>
          <w:bCs/>
          <w:sz w:val="24"/>
          <w:szCs w:val="28"/>
          <w:lang w:val="en-GB"/>
        </w:rPr>
      </w:pPr>
      <w:r w:rsidRPr="00334241">
        <w:rPr>
          <w:rFonts w:ascii="Arial" w:eastAsia="SimSun" w:hAnsi="Arial" w:cs="Times New Roman"/>
          <w:b/>
          <w:bCs/>
          <w:sz w:val="24"/>
          <w:szCs w:val="28"/>
          <w:lang w:val="en-GB"/>
        </w:rPr>
        <w:t>ARC Linkage Project</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Professor Bill Collins and the University of Newcastle are Chief Investigators of a new Collaboration Research Agreement which will run for three years and complement the outcomes of the NCF Southern Thomson Project. The project is titled “The Missing link in the </w:t>
      </w:r>
      <w:proofErr w:type="spellStart"/>
      <w:r w:rsidRPr="00334241">
        <w:rPr>
          <w:rFonts w:ascii="Arial" w:eastAsia="Calibri" w:hAnsi="Arial" w:cs="Arial"/>
          <w:color w:val="000000"/>
          <w:sz w:val="20"/>
          <w:szCs w:val="20"/>
          <w:lang w:val="en-GB"/>
        </w:rPr>
        <w:t>Tasmanides</w:t>
      </w:r>
      <w:proofErr w:type="spellEnd"/>
      <w:r w:rsidRPr="00334241">
        <w:rPr>
          <w:rFonts w:ascii="Arial" w:eastAsia="Calibri" w:hAnsi="Arial" w:cs="Arial"/>
          <w:color w:val="000000"/>
          <w:sz w:val="20"/>
          <w:szCs w:val="20"/>
          <w:lang w:val="en-GB"/>
        </w:rPr>
        <w:t>: evaluating tectonic evolution and resource exploration potential of the southern Thomson Fold Belt”. Other Investigator organisations are the University of Queensland and the Queensland University of Technology, with GSQ and GSNSW as Partner Investigators. The Honours, Masters and PhD projects are tackling key topics which provide depth and detail to build tectono-stratigraphic understanding:</w:t>
      </w:r>
    </w:p>
    <w:p w:rsidR="00334241" w:rsidRPr="00334241" w:rsidRDefault="00334241" w:rsidP="00334241">
      <w:pPr>
        <w:numPr>
          <w:ilvl w:val="0"/>
          <w:numId w:val="5"/>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“Uncovering the Southern Thomson </w:t>
      </w:r>
      <w:proofErr w:type="spellStart"/>
      <w:r w:rsidRPr="00334241">
        <w:rPr>
          <w:rFonts w:ascii="Arial" w:eastAsia="Calibri" w:hAnsi="Arial" w:cs="Arial"/>
          <w:color w:val="000000"/>
          <w:sz w:val="20"/>
          <w:szCs w:val="20"/>
          <w:lang w:val="en-GB"/>
        </w:rPr>
        <w:t>Orogen</w:t>
      </w:r>
      <w:proofErr w:type="spellEnd"/>
      <w:r w:rsidRPr="00334241">
        <w:rPr>
          <w:rFonts w:ascii="Arial" w:eastAsia="Calibri" w:hAnsi="Arial" w:cs="Arial"/>
          <w:color w:val="000000"/>
          <w:sz w:val="20"/>
          <w:szCs w:val="20"/>
          <w:lang w:val="en-GB"/>
        </w:rPr>
        <w:t xml:space="preserve">, NSW: Geodynamic Significance of </w:t>
      </w:r>
      <w:proofErr w:type="spellStart"/>
      <w:r w:rsidRPr="00334241">
        <w:rPr>
          <w:rFonts w:ascii="Arial" w:eastAsia="Calibri" w:hAnsi="Arial" w:cs="Arial"/>
          <w:color w:val="000000"/>
          <w:sz w:val="20"/>
          <w:szCs w:val="20"/>
          <w:lang w:val="en-GB"/>
        </w:rPr>
        <w:t>Warraweena</w:t>
      </w:r>
      <w:proofErr w:type="spellEnd"/>
      <w:r w:rsidRPr="00334241">
        <w:rPr>
          <w:rFonts w:ascii="Arial" w:eastAsia="Calibri" w:hAnsi="Arial" w:cs="Arial"/>
          <w:color w:val="000000"/>
          <w:sz w:val="20"/>
          <w:szCs w:val="20"/>
          <w:lang w:val="en-GB"/>
        </w:rPr>
        <w:t xml:space="preserve"> </w:t>
      </w:r>
      <w:proofErr w:type="spellStart"/>
      <w:r w:rsidRPr="00334241">
        <w:rPr>
          <w:rFonts w:ascii="Arial" w:eastAsia="Calibri" w:hAnsi="Arial" w:cs="Arial"/>
          <w:color w:val="000000"/>
          <w:sz w:val="20"/>
          <w:szCs w:val="20"/>
          <w:lang w:val="en-GB"/>
        </w:rPr>
        <w:t>Volcanics</w:t>
      </w:r>
      <w:proofErr w:type="spellEnd"/>
      <w:r w:rsidRPr="00334241">
        <w:rPr>
          <w:rFonts w:ascii="Arial" w:eastAsia="Calibri" w:hAnsi="Arial" w:cs="Arial"/>
          <w:color w:val="000000"/>
          <w:sz w:val="20"/>
          <w:szCs w:val="20"/>
          <w:lang w:val="en-GB"/>
        </w:rPr>
        <w:t xml:space="preserve"> and Related Rocks” (results in prep. for publication) is an Honours thesis completed by Sarah </w:t>
      </w:r>
      <w:proofErr w:type="spellStart"/>
      <w:r w:rsidRPr="00334241">
        <w:rPr>
          <w:rFonts w:ascii="Arial" w:eastAsia="Calibri" w:hAnsi="Arial" w:cs="Arial"/>
          <w:color w:val="000000"/>
          <w:sz w:val="20"/>
          <w:szCs w:val="20"/>
          <w:lang w:val="en-GB"/>
        </w:rPr>
        <w:t>Whalan</w:t>
      </w:r>
      <w:proofErr w:type="spellEnd"/>
      <w:r w:rsidRPr="00334241">
        <w:rPr>
          <w:rFonts w:ascii="Arial" w:eastAsia="Calibri" w:hAnsi="Arial" w:cs="Arial"/>
          <w:color w:val="000000"/>
          <w:sz w:val="20"/>
          <w:szCs w:val="20"/>
          <w:lang w:val="en-GB"/>
        </w:rPr>
        <w:t>, 2014, at University of Newcastle. Geochemistry, LA_ICP_MS U/</w:t>
      </w:r>
      <w:proofErr w:type="spellStart"/>
      <w:r w:rsidRPr="00334241">
        <w:rPr>
          <w:rFonts w:ascii="Arial" w:eastAsia="Calibri" w:hAnsi="Arial" w:cs="Arial"/>
          <w:color w:val="000000"/>
          <w:sz w:val="20"/>
          <w:szCs w:val="20"/>
          <w:lang w:val="en-GB"/>
        </w:rPr>
        <w:t>Pb</w:t>
      </w:r>
      <w:proofErr w:type="spellEnd"/>
      <w:r w:rsidRPr="00334241">
        <w:rPr>
          <w:rFonts w:ascii="Arial" w:eastAsia="Calibri" w:hAnsi="Arial" w:cs="Arial"/>
          <w:color w:val="000000"/>
          <w:sz w:val="20"/>
          <w:szCs w:val="20"/>
          <w:lang w:val="en-GB"/>
        </w:rPr>
        <w:t xml:space="preserve"> zircon geochronology and Sm–</w:t>
      </w:r>
      <w:proofErr w:type="spellStart"/>
      <w:r w:rsidRPr="00334241">
        <w:rPr>
          <w:rFonts w:ascii="Arial" w:eastAsia="Calibri" w:hAnsi="Arial" w:cs="Arial"/>
          <w:color w:val="000000"/>
          <w:sz w:val="20"/>
          <w:szCs w:val="20"/>
          <w:lang w:val="en-GB"/>
        </w:rPr>
        <w:t>Nd</w:t>
      </w:r>
      <w:proofErr w:type="spellEnd"/>
      <w:r w:rsidRPr="00334241">
        <w:rPr>
          <w:rFonts w:ascii="Arial" w:eastAsia="Calibri" w:hAnsi="Arial" w:cs="Arial"/>
          <w:color w:val="000000"/>
          <w:sz w:val="20"/>
          <w:szCs w:val="20"/>
          <w:lang w:val="en-GB"/>
        </w:rPr>
        <w:t xml:space="preserve"> results considered for the volcanic rocks and surrounding units.</w:t>
      </w:r>
    </w:p>
    <w:p w:rsidR="00334241" w:rsidRPr="00334241" w:rsidRDefault="00334241" w:rsidP="00334241">
      <w:pPr>
        <w:numPr>
          <w:ilvl w:val="0"/>
          <w:numId w:val="5"/>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“Age and provenance of the </w:t>
      </w:r>
      <w:proofErr w:type="spellStart"/>
      <w:r w:rsidRPr="00334241">
        <w:rPr>
          <w:rFonts w:ascii="Arial" w:eastAsia="Calibri" w:hAnsi="Arial" w:cs="Arial"/>
          <w:color w:val="000000"/>
          <w:sz w:val="20"/>
          <w:szCs w:val="20"/>
          <w:lang w:val="en-GB"/>
        </w:rPr>
        <w:t>Cobar</w:t>
      </w:r>
      <w:proofErr w:type="spellEnd"/>
      <w:r w:rsidRPr="00334241">
        <w:rPr>
          <w:rFonts w:ascii="Arial" w:eastAsia="Calibri" w:hAnsi="Arial" w:cs="Arial"/>
          <w:color w:val="000000"/>
          <w:sz w:val="20"/>
          <w:szCs w:val="20"/>
          <w:lang w:val="en-GB"/>
        </w:rPr>
        <w:t xml:space="preserve"> </w:t>
      </w:r>
      <w:proofErr w:type="spellStart"/>
      <w:r w:rsidRPr="00334241">
        <w:rPr>
          <w:rFonts w:ascii="Arial" w:eastAsia="Calibri" w:hAnsi="Arial" w:cs="Arial"/>
          <w:color w:val="000000"/>
          <w:sz w:val="20"/>
          <w:szCs w:val="20"/>
          <w:lang w:val="en-GB"/>
        </w:rPr>
        <w:t>Supergroup</w:t>
      </w:r>
      <w:proofErr w:type="spellEnd"/>
      <w:r w:rsidRPr="00334241">
        <w:rPr>
          <w:rFonts w:ascii="Arial" w:eastAsia="Calibri" w:hAnsi="Arial" w:cs="Arial"/>
          <w:color w:val="000000"/>
          <w:sz w:val="20"/>
          <w:szCs w:val="20"/>
          <w:lang w:val="en-GB"/>
        </w:rPr>
        <w:t xml:space="preserve">” (results in prep. for publication) is an Honours thesis completed by Matthew Parrish, 2014, at University of Newcastle. This LA_ICP_MS study of detrital provenance builds the baseline for comparison within the Thomson </w:t>
      </w:r>
      <w:proofErr w:type="spellStart"/>
      <w:r w:rsidRPr="00334241">
        <w:rPr>
          <w:rFonts w:ascii="Arial" w:eastAsia="Calibri" w:hAnsi="Arial" w:cs="Arial"/>
          <w:color w:val="000000"/>
          <w:sz w:val="20"/>
          <w:szCs w:val="20"/>
          <w:lang w:val="en-GB"/>
        </w:rPr>
        <w:t>Orogen</w:t>
      </w:r>
      <w:proofErr w:type="spellEnd"/>
      <w:r w:rsidRPr="00334241">
        <w:rPr>
          <w:rFonts w:ascii="Arial" w:eastAsia="Calibri" w:hAnsi="Arial" w:cs="Arial"/>
          <w:color w:val="000000"/>
          <w:sz w:val="20"/>
          <w:szCs w:val="20"/>
          <w:lang w:val="en-GB"/>
        </w:rPr>
        <w:t>.</w:t>
      </w:r>
    </w:p>
    <w:p w:rsidR="00334241" w:rsidRPr="00334241" w:rsidRDefault="00334241" w:rsidP="00334241">
      <w:pPr>
        <w:numPr>
          <w:ilvl w:val="0"/>
          <w:numId w:val="5"/>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“Structure and kinematics of the Louth–</w:t>
      </w:r>
      <w:proofErr w:type="spellStart"/>
      <w:r w:rsidRPr="00334241">
        <w:rPr>
          <w:rFonts w:ascii="Arial" w:eastAsia="Calibri" w:hAnsi="Arial" w:cs="Arial"/>
          <w:color w:val="000000"/>
          <w:sz w:val="20"/>
          <w:szCs w:val="20"/>
          <w:lang w:val="en-GB"/>
        </w:rPr>
        <w:t>Eumarra</w:t>
      </w:r>
      <w:proofErr w:type="spellEnd"/>
      <w:r w:rsidRPr="00334241">
        <w:rPr>
          <w:rFonts w:ascii="Arial" w:eastAsia="Calibri" w:hAnsi="Arial" w:cs="Arial"/>
          <w:color w:val="000000"/>
          <w:sz w:val="20"/>
          <w:szCs w:val="20"/>
          <w:lang w:val="en-GB"/>
        </w:rPr>
        <w:t xml:space="preserve"> Shear Zone (north-central New South Wales, Australia) and implications for the geodynamics of the Thomson–Lachlan boundary” (thesis submitted June 2015 by Sam Dunstan, University of Queensland)</w:t>
      </w:r>
    </w:p>
    <w:p w:rsidR="00334241" w:rsidRPr="00334241" w:rsidRDefault="00334241" w:rsidP="00334241">
      <w:pPr>
        <w:numPr>
          <w:ilvl w:val="0"/>
          <w:numId w:val="5"/>
        </w:numPr>
        <w:spacing w:after="160" w:line="252" w:lineRule="auto"/>
        <w:contextualSpacing/>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Regional study integrating structural and seismic by </w:t>
      </w:r>
      <w:proofErr w:type="spellStart"/>
      <w:r w:rsidRPr="00334241">
        <w:rPr>
          <w:rFonts w:ascii="Arial" w:eastAsia="Calibri" w:hAnsi="Arial" w:cs="Arial"/>
          <w:color w:val="000000"/>
          <w:sz w:val="20"/>
          <w:szCs w:val="20"/>
          <w:lang w:val="en-GB"/>
        </w:rPr>
        <w:t>Rashed</w:t>
      </w:r>
      <w:proofErr w:type="spellEnd"/>
      <w:r w:rsidRPr="00334241">
        <w:rPr>
          <w:rFonts w:ascii="Arial" w:eastAsia="Calibri" w:hAnsi="Arial" w:cs="Arial"/>
          <w:color w:val="000000"/>
          <w:sz w:val="20"/>
          <w:szCs w:val="20"/>
          <w:lang w:val="en-GB"/>
        </w:rPr>
        <w:t xml:space="preserve"> Abdullah, University of Queensland started in 2014</w:t>
      </w:r>
    </w:p>
    <w:p w:rsidR="00334241" w:rsidRPr="00334241" w:rsidRDefault="00334241" w:rsidP="00334241">
      <w:pPr>
        <w:numPr>
          <w:ilvl w:val="0"/>
          <w:numId w:val="5"/>
        </w:numPr>
        <w:spacing w:after="160" w:line="252" w:lineRule="auto"/>
        <w:contextualSpacing/>
        <w:jc w:val="both"/>
        <w:rPr>
          <w:rFonts w:ascii="Arial" w:eastAsia="Times New Roman" w:hAnsi="Arial" w:cs="Times New Roman"/>
          <w:sz w:val="20"/>
          <w:lang w:val="en-GB"/>
        </w:rPr>
      </w:pPr>
      <w:r w:rsidRPr="00334241">
        <w:rPr>
          <w:rFonts w:ascii="Arial" w:eastAsia="Calibri" w:hAnsi="Arial" w:cs="Arial"/>
          <w:color w:val="000000"/>
          <w:sz w:val="20"/>
          <w:szCs w:val="20"/>
          <w:lang w:val="en-GB"/>
        </w:rPr>
        <w:t xml:space="preserve">New project to understand the age and nature of the Louth </w:t>
      </w:r>
      <w:proofErr w:type="spellStart"/>
      <w:r w:rsidRPr="00334241">
        <w:rPr>
          <w:rFonts w:ascii="Arial" w:eastAsia="Calibri" w:hAnsi="Arial" w:cs="Arial"/>
          <w:color w:val="000000"/>
          <w:sz w:val="20"/>
          <w:szCs w:val="20"/>
          <w:lang w:val="en-GB"/>
        </w:rPr>
        <w:t>Volcanics</w:t>
      </w:r>
      <w:proofErr w:type="spellEnd"/>
      <w:r w:rsidRPr="00334241">
        <w:rPr>
          <w:rFonts w:ascii="Arial" w:eastAsia="Calibri" w:hAnsi="Arial" w:cs="Arial"/>
          <w:color w:val="000000"/>
          <w:sz w:val="20"/>
          <w:szCs w:val="20"/>
          <w:lang w:val="en-GB"/>
        </w:rPr>
        <w:t>, commenced by Ryan Dwyer, University of Newcastle in July 2015.</w:t>
      </w:r>
    </w:p>
    <w:p w:rsidR="00334241" w:rsidRPr="00334241" w:rsidRDefault="00334241" w:rsidP="00334241">
      <w:pPr>
        <w:keepNext/>
        <w:keepLines/>
        <w:spacing w:before="120" w:after="120" w:line="252" w:lineRule="auto"/>
        <w:outlineLvl w:val="1"/>
        <w:rPr>
          <w:rFonts w:ascii="Arial" w:eastAsia="SimSun" w:hAnsi="Arial" w:cs="Times New Roman"/>
          <w:b/>
          <w:bCs/>
          <w:sz w:val="24"/>
          <w:szCs w:val="28"/>
          <w:lang w:val="en-GB"/>
        </w:rPr>
      </w:pPr>
      <w:r w:rsidRPr="00334241">
        <w:rPr>
          <w:rFonts w:ascii="Arial" w:eastAsia="Calibri" w:hAnsi="Arial" w:cs="Arial"/>
          <w:b/>
          <w:bCs/>
          <w:color w:val="000000"/>
          <w:sz w:val="24"/>
          <w:szCs w:val="20"/>
          <w:lang w:val="en-GB"/>
        </w:rPr>
        <w:br w:type="page"/>
      </w:r>
      <w:r w:rsidRPr="00334241">
        <w:rPr>
          <w:rFonts w:ascii="Arial" w:eastAsia="SimSun" w:hAnsi="Arial" w:cs="Times New Roman"/>
          <w:b/>
          <w:bCs/>
          <w:sz w:val="24"/>
          <w:szCs w:val="28"/>
          <w:lang w:val="en-GB"/>
        </w:rPr>
        <w:lastRenderedPageBreak/>
        <w:t>Phase two NCF plans commencing 2015</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The new data sets and the synthesis generated in the first phase of the Southern Thomson Project will aid in selecting areas for further analysis in the second phase. The three year NCF collaborative agreement underway is testing interpretations of the undercover geology by studying several key areas where geology and structure may be resolved. Appropriate methods of ground geophysical surveying including seismic refraction (using accelerated weight drop), resistivity and IP, passive seismic, gravity and magnetic data will gather quantitative details on cover and basement surfaces. In suitable sites this will be followed by drilling of stratigraphic targets to gain </w:t>
      </w:r>
      <w:proofErr w:type="spellStart"/>
      <w:r w:rsidRPr="00334241">
        <w:rPr>
          <w:rFonts w:ascii="Arial" w:eastAsia="Calibri" w:hAnsi="Arial" w:cs="Arial"/>
          <w:color w:val="000000"/>
          <w:sz w:val="20"/>
          <w:szCs w:val="20"/>
          <w:lang w:val="en-GB"/>
        </w:rPr>
        <w:t>drillcore</w:t>
      </w:r>
      <w:proofErr w:type="spellEnd"/>
      <w:r w:rsidRPr="00334241">
        <w:rPr>
          <w:rFonts w:ascii="Arial" w:eastAsia="Calibri" w:hAnsi="Arial" w:cs="Arial"/>
          <w:color w:val="000000"/>
          <w:sz w:val="20"/>
          <w:szCs w:val="20"/>
          <w:lang w:val="en-GB"/>
        </w:rPr>
        <w:t xml:space="preserve"> for lithological and analytical work. </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When released, the data will be available to research organisations including the CSIRO, universities and cooperative research centres including the Deep Exploration Technologies CRC and the Data to Decisions CRC. The data collected will also be of use to State and Federal government agencies and private companies engaged in natural resource and water management as well as being available to the project parties for additional research and analysis.</w:t>
      </w:r>
    </w:p>
    <w:p w:rsidR="00334241" w:rsidRPr="00334241" w:rsidRDefault="00334241" w:rsidP="00334241">
      <w:pPr>
        <w:spacing w:after="160" w:line="252" w:lineRule="auto"/>
        <w:jc w:val="both"/>
        <w:rPr>
          <w:rFonts w:ascii="Arial" w:eastAsia="Calibri" w:hAnsi="Arial" w:cs="Arial"/>
          <w:color w:val="000000"/>
          <w:sz w:val="20"/>
          <w:szCs w:val="20"/>
          <w:lang w:val="en-GB"/>
        </w:rPr>
      </w:pPr>
      <w:r w:rsidRPr="00334241">
        <w:rPr>
          <w:rFonts w:ascii="Arial" w:eastAsia="Calibri" w:hAnsi="Arial" w:cs="Arial"/>
          <w:color w:val="000000"/>
          <w:sz w:val="20"/>
          <w:szCs w:val="20"/>
          <w:lang w:val="en-GB"/>
        </w:rPr>
        <w:t xml:space="preserve">The Southern Thomson Project will continue to provide the mineral exploration industry with new pre-competitive geological, geophysical and geochemical data in this under-explored area. It is also developing techniques for reducing exploration risk in challenging </w:t>
      </w:r>
      <w:proofErr w:type="spellStart"/>
      <w:r w:rsidRPr="00334241">
        <w:rPr>
          <w:rFonts w:ascii="Arial" w:eastAsia="Calibri" w:hAnsi="Arial" w:cs="Arial"/>
          <w:color w:val="000000"/>
          <w:sz w:val="20"/>
          <w:szCs w:val="20"/>
          <w:lang w:val="en-GB"/>
        </w:rPr>
        <w:t>greenfields</w:t>
      </w:r>
      <w:proofErr w:type="spellEnd"/>
      <w:r w:rsidRPr="00334241">
        <w:rPr>
          <w:rFonts w:ascii="Arial" w:eastAsia="Calibri" w:hAnsi="Arial" w:cs="Arial"/>
          <w:color w:val="000000"/>
          <w:sz w:val="20"/>
          <w:szCs w:val="20"/>
          <w:lang w:val="en-GB"/>
        </w:rPr>
        <w:t xml:space="preserve"> regions, providing generic work flows and knowledge that will be applicable elsewhere in New South Wales, Queensland and other parts of Australia. </w:t>
      </w:r>
    </w:p>
    <w:p w:rsidR="00334241" w:rsidRPr="00334241" w:rsidRDefault="00334241" w:rsidP="00334241">
      <w:pPr>
        <w:keepNext/>
        <w:keepLines/>
        <w:spacing w:before="120" w:after="120" w:line="252" w:lineRule="auto"/>
        <w:outlineLvl w:val="1"/>
        <w:rPr>
          <w:rFonts w:ascii="Arial" w:eastAsia="SimSun" w:hAnsi="Arial" w:cs="Times New Roman"/>
          <w:b/>
          <w:bCs/>
          <w:sz w:val="24"/>
          <w:szCs w:val="28"/>
          <w:lang w:val="en-GB"/>
        </w:rPr>
      </w:pPr>
      <w:r w:rsidRPr="00334241">
        <w:rPr>
          <w:rFonts w:ascii="Arial" w:eastAsia="Calibri" w:hAnsi="Arial" w:cs="Arial"/>
          <w:b/>
          <w:bCs/>
          <w:color w:val="000000"/>
          <w:sz w:val="24"/>
          <w:szCs w:val="20"/>
          <w:lang w:val="en-GB"/>
        </w:rPr>
        <w:br w:type="page"/>
      </w:r>
      <w:r w:rsidRPr="00334241">
        <w:rPr>
          <w:rFonts w:ascii="Arial" w:eastAsia="SimSun" w:hAnsi="Arial" w:cs="Times New Roman"/>
          <w:b/>
          <w:bCs/>
          <w:sz w:val="24"/>
          <w:szCs w:val="28"/>
          <w:lang w:val="en-GB"/>
        </w:rPr>
        <w:lastRenderedPageBreak/>
        <w:t>References</w:t>
      </w:r>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proofErr w:type="gramStart"/>
      <w:r w:rsidRPr="00334241">
        <w:rPr>
          <w:rFonts w:ascii="Arial" w:eastAsia="Times New Roman" w:hAnsi="Arial" w:cs="Arial"/>
          <w:color w:val="000000"/>
          <w:sz w:val="20"/>
          <w:szCs w:val="20"/>
          <w:lang w:val="en-GB" w:eastAsia="en-GB"/>
        </w:rPr>
        <w:t>Armistead, S. E. and Fraser, G. L., in prep.</w:t>
      </w:r>
      <w:proofErr w:type="gramEnd"/>
      <w:r w:rsidRPr="00334241">
        <w:rPr>
          <w:rFonts w:ascii="Arial" w:eastAsia="Times New Roman" w:hAnsi="Arial" w:cs="Arial"/>
          <w:color w:val="000000"/>
          <w:sz w:val="20"/>
          <w:szCs w:val="20"/>
          <w:lang w:val="en-GB" w:eastAsia="en-GB"/>
        </w:rPr>
        <w:t> New SHRIMP U-</w:t>
      </w:r>
      <w:proofErr w:type="spellStart"/>
      <w:r w:rsidRPr="00334241">
        <w:rPr>
          <w:rFonts w:ascii="Arial" w:eastAsia="Times New Roman" w:hAnsi="Arial" w:cs="Arial"/>
          <w:color w:val="000000"/>
          <w:sz w:val="20"/>
          <w:szCs w:val="20"/>
          <w:lang w:val="en-GB" w:eastAsia="en-GB"/>
        </w:rPr>
        <w:t>Pb</w:t>
      </w:r>
      <w:proofErr w:type="spellEnd"/>
      <w:r w:rsidRPr="00334241">
        <w:rPr>
          <w:rFonts w:ascii="Arial" w:eastAsia="Times New Roman" w:hAnsi="Arial" w:cs="Arial"/>
          <w:color w:val="000000"/>
          <w:sz w:val="20"/>
          <w:szCs w:val="20"/>
          <w:lang w:val="en-GB" w:eastAsia="en-GB"/>
        </w:rPr>
        <w:t xml:space="preserve"> zircon ages from the </w:t>
      </w:r>
      <w:proofErr w:type="spellStart"/>
      <w:r w:rsidRPr="00334241">
        <w:rPr>
          <w:rFonts w:ascii="Arial" w:eastAsia="Times New Roman" w:hAnsi="Arial" w:cs="Arial"/>
          <w:color w:val="000000"/>
          <w:sz w:val="20"/>
          <w:szCs w:val="20"/>
          <w:lang w:val="en-GB" w:eastAsia="en-GB"/>
        </w:rPr>
        <w:t>Cuttaburra</w:t>
      </w:r>
      <w:proofErr w:type="spellEnd"/>
      <w:r w:rsidRPr="00334241">
        <w:rPr>
          <w:rFonts w:ascii="Arial" w:eastAsia="Times New Roman" w:hAnsi="Arial" w:cs="Arial"/>
          <w:color w:val="000000"/>
          <w:sz w:val="20"/>
          <w:szCs w:val="20"/>
          <w:lang w:val="en-GB" w:eastAsia="en-GB"/>
        </w:rPr>
        <w:t xml:space="preserve"> and F1 prospects, southern Thomson </w:t>
      </w:r>
      <w:proofErr w:type="spellStart"/>
      <w:r w:rsidRPr="00334241">
        <w:rPr>
          <w:rFonts w:ascii="Arial" w:eastAsia="Times New Roman" w:hAnsi="Arial" w:cs="Arial"/>
          <w:color w:val="000000"/>
          <w:sz w:val="20"/>
          <w:szCs w:val="20"/>
          <w:lang w:val="en-GB" w:eastAsia="en-GB"/>
        </w:rPr>
        <w:t>Orogen</w:t>
      </w:r>
      <w:proofErr w:type="spellEnd"/>
      <w:r w:rsidRPr="00334241">
        <w:rPr>
          <w:rFonts w:ascii="Arial" w:eastAsia="Times New Roman" w:hAnsi="Arial" w:cs="Arial"/>
          <w:color w:val="000000"/>
          <w:sz w:val="20"/>
          <w:szCs w:val="20"/>
          <w:lang w:val="en-GB" w:eastAsia="en-GB"/>
        </w:rPr>
        <w:t>, New South Wales. Geoscience Australia, Canberra.</w:t>
      </w:r>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r w:rsidRPr="00334241">
        <w:rPr>
          <w:rFonts w:ascii="Arial" w:eastAsia="Times New Roman" w:hAnsi="Arial" w:cs="Arial"/>
          <w:color w:val="000000"/>
          <w:sz w:val="20"/>
          <w:szCs w:val="20"/>
          <w:lang w:val="en-GB" w:eastAsia="en-GB"/>
        </w:rPr>
        <w:t xml:space="preserve"> Armistead, S. E., </w:t>
      </w:r>
      <w:proofErr w:type="spellStart"/>
      <w:r w:rsidRPr="00334241">
        <w:rPr>
          <w:rFonts w:ascii="Arial" w:eastAsia="Times New Roman" w:hAnsi="Arial" w:cs="Arial"/>
          <w:color w:val="000000"/>
          <w:sz w:val="20"/>
          <w:szCs w:val="20"/>
          <w:lang w:val="en-GB" w:eastAsia="en-GB"/>
        </w:rPr>
        <w:t>Skirrow</w:t>
      </w:r>
      <w:proofErr w:type="spellEnd"/>
      <w:r w:rsidRPr="00334241">
        <w:rPr>
          <w:rFonts w:ascii="Arial" w:eastAsia="Times New Roman" w:hAnsi="Arial" w:cs="Arial"/>
          <w:color w:val="000000"/>
          <w:sz w:val="20"/>
          <w:szCs w:val="20"/>
          <w:lang w:val="en-GB" w:eastAsia="en-GB"/>
        </w:rPr>
        <w:t>, R. G., Champion, D. C, Huston, D. L, Fraser, G. L and Norman, M. D., in prep. </w:t>
      </w:r>
      <w:bookmarkStart w:id="2" w:name="14f396cf56aff609__Toc417911342"/>
      <w:bookmarkStart w:id="3" w:name="14f396cf56aff609__Toc426613968"/>
      <w:bookmarkEnd w:id="2"/>
      <w:r w:rsidRPr="00334241">
        <w:rPr>
          <w:rFonts w:ascii="Arial" w:eastAsia="Times New Roman" w:hAnsi="Arial" w:cs="Arial"/>
          <w:color w:val="000000"/>
          <w:sz w:val="20"/>
          <w:szCs w:val="20"/>
          <w:lang w:val="en-GB" w:eastAsia="en-GB"/>
        </w:rPr>
        <w:t xml:space="preserve">Mineral systems evolution of the </w:t>
      </w:r>
      <w:proofErr w:type="spellStart"/>
      <w:r w:rsidRPr="00334241">
        <w:rPr>
          <w:rFonts w:ascii="Arial" w:eastAsia="Times New Roman" w:hAnsi="Arial" w:cs="Arial"/>
          <w:color w:val="000000"/>
          <w:sz w:val="20"/>
          <w:szCs w:val="20"/>
          <w:lang w:val="en-GB" w:eastAsia="en-GB"/>
        </w:rPr>
        <w:t>Cuttaburra</w:t>
      </w:r>
      <w:proofErr w:type="spellEnd"/>
      <w:r w:rsidRPr="00334241">
        <w:rPr>
          <w:rFonts w:ascii="Arial" w:eastAsia="Times New Roman" w:hAnsi="Arial" w:cs="Arial"/>
          <w:color w:val="000000"/>
          <w:sz w:val="20"/>
          <w:szCs w:val="20"/>
          <w:lang w:val="en-GB" w:eastAsia="en-GB"/>
        </w:rPr>
        <w:t xml:space="preserve"> and F1 prospects, southern Thomson </w:t>
      </w:r>
      <w:proofErr w:type="spellStart"/>
      <w:r w:rsidRPr="00334241">
        <w:rPr>
          <w:rFonts w:ascii="Arial" w:eastAsia="Times New Roman" w:hAnsi="Arial" w:cs="Arial"/>
          <w:color w:val="000000"/>
          <w:sz w:val="20"/>
          <w:szCs w:val="20"/>
          <w:lang w:val="en-GB" w:eastAsia="en-GB"/>
        </w:rPr>
        <w:t>Orogen</w:t>
      </w:r>
      <w:bookmarkEnd w:id="3"/>
      <w:proofErr w:type="spellEnd"/>
      <w:r w:rsidRPr="00334241">
        <w:rPr>
          <w:rFonts w:ascii="Arial" w:eastAsia="Times New Roman" w:hAnsi="Arial" w:cs="Arial"/>
          <w:color w:val="000000"/>
          <w:sz w:val="20"/>
          <w:szCs w:val="20"/>
          <w:lang w:val="en-GB" w:eastAsia="en-GB"/>
        </w:rPr>
        <w:t>. Geoscience Australia, Canberra</w:t>
      </w:r>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r w:rsidRPr="00334241">
        <w:rPr>
          <w:rFonts w:ascii="Arial" w:eastAsia="Times New Roman" w:hAnsi="Arial" w:cs="Arial"/>
          <w:color w:val="000000"/>
          <w:sz w:val="20"/>
          <w:szCs w:val="20"/>
          <w:lang w:val="en-GB" w:eastAsia="en-GB"/>
        </w:rPr>
        <w:t xml:space="preserve">Burton, G.R., 2010. New structural model to explain geophysical features in the northwest of New South Wales: implications for the tectonic framework of the </w:t>
      </w:r>
      <w:proofErr w:type="spellStart"/>
      <w:r w:rsidRPr="00334241">
        <w:rPr>
          <w:rFonts w:ascii="Arial" w:eastAsia="Times New Roman" w:hAnsi="Arial" w:cs="Arial"/>
          <w:color w:val="000000"/>
          <w:sz w:val="20"/>
          <w:szCs w:val="20"/>
          <w:lang w:val="en-GB" w:eastAsia="en-GB"/>
        </w:rPr>
        <w:t>Tasmanides</w:t>
      </w:r>
      <w:proofErr w:type="spellEnd"/>
      <w:r w:rsidRPr="00334241">
        <w:rPr>
          <w:rFonts w:ascii="Arial" w:eastAsia="Times New Roman" w:hAnsi="Arial" w:cs="Arial"/>
          <w:color w:val="000000"/>
          <w:sz w:val="20"/>
          <w:szCs w:val="20"/>
          <w:lang w:val="en-GB" w:eastAsia="en-GB"/>
        </w:rPr>
        <w:t>. Australian Journal of Earth Sciences 57 (1), pp 23 – 49.</w:t>
      </w:r>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r w:rsidRPr="00334241">
        <w:rPr>
          <w:rFonts w:ascii="Arial" w:eastAsia="Times New Roman" w:hAnsi="Arial" w:cs="Arial"/>
          <w:color w:val="000000"/>
          <w:sz w:val="20"/>
          <w:szCs w:val="20"/>
          <w:lang w:val="en-GB" w:eastAsia="en-GB"/>
        </w:rPr>
        <w:t xml:space="preserve">Cayley, R., 2014. </w:t>
      </w:r>
      <w:proofErr w:type="gramStart"/>
      <w:r w:rsidRPr="00334241">
        <w:rPr>
          <w:rFonts w:ascii="Arial" w:eastAsia="Times New Roman" w:hAnsi="Arial" w:cs="Arial"/>
          <w:color w:val="000000"/>
          <w:sz w:val="20"/>
          <w:szCs w:val="20"/>
          <w:lang w:val="en-GB" w:eastAsia="en-GB"/>
        </w:rPr>
        <w:t xml:space="preserve">The Lachlan </w:t>
      </w:r>
      <w:proofErr w:type="spellStart"/>
      <w:r w:rsidRPr="00334241">
        <w:rPr>
          <w:rFonts w:ascii="Arial" w:eastAsia="Times New Roman" w:hAnsi="Arial" w:cs="Arial"/>
          <w:color w:val="000000"/>
          <w:sz w:val="20"/>
          <w:szCs w:val="20"/>
          <w:lang w:val="en-GB" w:eastAsia="en-GB"/>
        </w:rPr>
        <w:t>Orocline</w:t>
      </w:r>
      <w:proofErr w:type="spellEnd"/>
      <w:r w:rsidRPr="00334241">
        <w:rPr>
          <w:rFonts w:ascii="Arial" w:eastAsia="Times New Roman" w:hAnsi="Arial" w:cs="Arial"/>
          <w:color w:val="000000"/>
          <w:sz w:val="20"/>
          <w:szCs w:val="20"/>
          <w:lang w:val="en-GB" w:eastAsia="en-GB"/>
        </w:rPr>
        <w:t xml:space="preserve"> of Eastern Australia.</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 xml:space="preserve">Giant folds, the geodynamic processes that can form them, and how these new understandings have potential to revolutionise the resource </w:t>
      </w:r>
      <w:proofErr w:type="spellStart"/>
      <w:r w:rsidRPr="00334241">
        <w:rPr>
          <w:rFonts w:ascii="Arial" w:eastAsia="Times New Roman" w:hAnsi="Arial" w:cs="Arial"/>
          <w:color w:val="000000"/>
          <w:sz w:val="20"/>
          <w:szCs w:val="20"/>
          <w:lang w:val="en-GB" w:eastAsia="en-GB"/>
        </w:rPr>
        <w:t>prospectivity</w:t>
      </w:r>
      <w:proofErr w:type="spellEnd"/>
      <w:r w:rsidRPr="00334241">
        <w:rPr>
          <w:rFonts w:ascii="Arial" w:eastAsia="Times New Roman" w:hAnsi="Arial" w:cs="Arial"/>
          <w:color w:val="000000"/>
          <w:sz w:val="20"/>
          <w:szCs w:val="20"/>
          <w:lang w:val="en-GB" w:eastAsia="en-GB"/>
        </w:rPr>
        <w:t xml:space="preserve"> game in Eastern Australia.</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Geological Survey of Victoria.</w:t>
      </w:r>
      <w:proofErr w:type="gramEnd"/>
      <w:r w:rsidRPr="00334241">
        <w:rPr>
          <w:rFonts w:ascii="Arial" w:eastAsia="Times New Roman" w:hAnsi="Arial" w:cs="Arial"/>
          <w:color w:val="000000"/>
          <w:sz w:val="20"/>
          <w:szCs w:val="20"/>
          <w:lang w:val="en-GB" w:eastAsia="en-GB"/>
        </w:rPr>
        <w:t xml:space="preserve"> Abstract from presentation at the New Perspectives Workshop held by Australian Institute of Geoscientists, Victoria.</w:t>
      </w:r>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r w:rsidRPr="00334241">
        <w:rPr>
          <w:rFonts w:ascii="Arial" w:eastAsia="Times New Roman" w:hAnsi="Arial" w:cs="Arial"/>
          <w:color w:val="000000"/>
          <w:sz w:val="20"/>
          <w:szCs w:val="20"/>
          <w:lang w:val="en-GB" w:eastAsia="en-GB"/>
        </w:rPr>
        <w:t>Gilmore, P.J., Campbell, L</w:t>
      </w:r>
      <w:proofErr w:type="gramStart"/>
      <w:r w:rsidRPr="00334241">
        <w:rPr>
          <w:rFonts w:ascii="Arial" w:eastAsia="Times New Roman" w:hAnsi="Arial" w:cs="Arial"/>
          <w:color w:val="000000"/>
          <w:sz w:val="20"/>
          <w:szCs w:val="20"/>
          <w:lang w:val="en-GB" w:eastAsia="en-GB"/>
        </w:rPr>
        <w:t>,M</w:t>
      </w:r>
      <w:proofErr w:type="gramEnd"/>
      <w:r w:rsidRPr="00334241">
        <w:rPr>
          <w:rFonts w:ascii="Arial" w:eastAsia="Times New Roman" w:hAnsi="Arial" w:cs="Arial"/>
          <w:color w:val="000000"/>
          <w:sz w:val="20"/>
          <w:szCs w:val="20"/>
          <w:lang w:val="en-GB" w:eastAsia="en-GB"/>
        </w:rPr>
        <w:t xml:space="preserve">. &amp; </w:t>
      </w:r>
      <w:proofErr w:type="spellStart"/>
      <w:r w:rsidRPr="00334241">
        <w:rPr>
          <w:rFonts w:ascii="Arial" w:eastAsia="Times New Roman" w:hAnsi="Arial" w:cs="Arial"/>
          <w:color w:val="000000"/>
          <w:sz w:val="20"/>
          <w:szCs w:val="20"/>
          <w:lang w:val="en-GB" w:eastAsia="en-GB"/>
        </w:rPr>
        <w:t>Trigg</w:t>
      </w:r>
      <w:proofErr w:type="spellEnd"/>
      <w:r w:rsidRPr="00334241">
        <w:rPr>
          <w:rFonts w:ascii="Arial" w:eastAsia="Times New Roman" w:hAnsi="Arial" w:cs="Arial"/>
          <w:color w:val="000000"/>
          <w:sz w:val="20"/>
          <w:szCs w:val="20"/>
          <w:lang w:val="en-GB" w:eastAsia="en-GB"/>
        </w:rPr>
        <w:t xml:space="preserve">, S.J., in preparation. Mount Oxley 1:100 000 geological sheet 8137. Explanatory notes. </w:t>
      </w:r>
      <w:proofErr w:type="gramStart"/>
      <w:r w:rsidRPr="00334241">
        <w:rPr>
          <w:rFonts w:ascii="Arial" w:eastAsia="Times New Roman" w:hAnsi="Arial" w:cs="Arial"/>
          <w:color w:val="000000"/>
          <w:sz w:val="20"/>
          <w:szCs w:val="20"/>
          <w:lang w:val="en-GB" w:eastAsia="en-GB"/>
        </w:rPr>
        <w:t>Geological Survey of New South Wales, Maitland, NSW.</w:t>
      </w:r>
      <w:proofErr w:type="gramEnd"/>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proofErr w:type="gramStart"/>
      <w:r w:rsidRPr="00334241">
        <w:rPr>
          <w:rFonts w:ascii="Arial" w:eastAsia="Times New Roman" w:hAnsi="Arial" w:cs="Arial"/>
          <w:color w:val="000000"/>
          <w:sz w:val="20"/>
          <w:szCs w:val="20"/>
          <w:lang w:val="en-GB" w:eastAsia="en-GB"/>
        </w:rPr>
        <w:t xml:space="preserve">Glen, R.A., </w:t>
      </w:r>
      <w:proofErr w:type="spellStart"/>
      <w:r w:rsidRPr="00334241">
        <w:rPr>
          <w:rFonts w:ascii="Arial" w:eastAsia="Times New Roman" w:hAnsi="Arial" w:cs="Arial"/>
          <w:color w:val="000000"/>
          <w:sz w:val="20"/>
          <w:szCs w:val="20"/>
          <w:lang w:val="en-GB" w:eastAsia="en-GB"/>
        </w:rPr>
        <w:t>Korsch</w:t>
      </w:r>
      <w:proofErr w:type="spellEnd"/>
      <w:r w:rsidRPr="00334241">
        <w:rPr>
          <w:rFonts w:ascii="Arial" w:eastAsia="Times New Roman" w:hAnsi="Arial" w:cs="Arial"/>
          <w:color w:val="000000"/>
          <w:sz w:val="20"/>
          <w:szCs w:val="20"/>
          <w:lang w:val="en-GB" w:eastAsia="en-GB"/>
        </w:rPr>
        <w:t xml:space="preserve">, R.J., </w:t>
      </w:r>
      <w:proofErr w:type="spellStart"/>
      <w:r w:rsidRPr="00334241">
        <w:rPr>
          <w:rFonts w:ascii="Arial" w:eastAsia="Times New Roman" w:hAnsi="Arial" w:cs="Arial"/>
          <w:color w:val="000000"/>
          <w:sz w:val="20"/>
          <w:szCs w:val="20"/>
          <w:lang w:val="en-GB" w:eastAsia="en-GB"/>
        </w:rPr>
        <w:t>Hegarty</w:t>
      </w:r>
      <w:proofErr w:type="spellEnd"/>
      <w:r w:rsidRPr="00334241">
        <w:rPr>
          <w:rFonts w:ascii="Arial" w:eastAsia="Times New Roman" w:hAnsi="Arial" w:cs="Arial"/>
          <w:color w:val="000000"/>
          <w:sz w:val="20"/>
          <w:szCs w:val="20"/>
          <w:lang w:val="en-GB" w:eastAsia="en-GB"/>
        </w:rPr>
        <w:t xml:space="preserve">, R., Saeed, A., </w:t>
      </w:r>
      <w:proofErr w:type="spellStart"/>
      <w:r w:rsidRPr="00334241">
        <w:rPr>
          <w:rFonts w:ascii="Arial" w:eastAsia="Times New Roman" w:hAnsi="Arial" w:cs="Arial"/>
          <w:color w:val="000000"/>
          <w:sz w:val="20"/>
          <w:szCs w:val="20"/>
          <w:lang w:val="en-GB" w:eastAsia="en-GB"/>
        </w:rPr>
        <w:t>Poudjom</w:t>
      </w:r>
      <w:proofErr w:type="spellEnd"/>
      <w:r w:rsidRPr="00334241">
        <w:rPr>
          <w:rFonts w:ascii="Arial" w:eastAsia="Times New Roman" w:hAnsi="Arial" w:cs="Arial"/>
          <w:color w:val="000000"/>
          <w:sz w:val="20"/>
          <w:szCs w:val="20"/>
          <w:lang w:val="en-GB" w:eastAsia="en-GB"/>
        </w:rPr>
        <w:t xml:space="preserve"> </w:t>
      </w:r>
      <w:proofErr w:type="spellStart"/>
      <w:r w:rsidRPr="00334241">
        <w:rPr>
          <w:rFonts w:ascii="Arial" w:eastAsia="Times New Roman" w:hAnsi="Arial" w:cs="Arial"/>
          <w:color w:val="000000"/>
          <w:sz w:val="20"/>
          <w:szCs w:val="20"/>
          <w:lang w:val="en-GB" w:eastAsia="en-GB"/>
        </w:rPr>
        <w:t>Djomani</w:t>
      </w:r>
      <w:proofErr w:type="spellEnd"/>
      <w:r w:rsidRPr="00334241">
        <w:rPr>
          <w:rFonts w:ascii="Arial" w:eastAsia="Times New Roman" w:hAnsi="Arial" w:cs="Arial"/>
          <w:color w:val="000000"/>
          <w:sz w:val="20"/>
          <w:szCs w:val="20"/>
          <w:lang w:val="en-GB" w:eastAsia="en-GB"/>
        </w:rPr>
        <w:t>, Y., Costello, R.D. &amp; Belousova, E., 2013.</w:t>
      </w:r>
      <w:proofErr w:type="gramEnd"/>
      <w:r w:rsidRPr="00334241">
        <w:rPr>
          <w:rFonts w:ascii="Arial" w:eastAsia="Times New Roman" w:hAnsi="Arial" w:cs="Arial"/>
          <w:color w:val="000000"/>
          <w:sz w:val="20"/>
          <w:szCs w:val="20"/>
          <w:lang w:val="en-GB" w:eastAsia="en-GB"/>
        </w:rPr>
        <w:t xml:space="preserve"> Geodynamic significance of the boundary between the Thomson </w:t>
      </w:r>
      <w:proofErr w:type="spellStart"/>
      <w:r w:rsidRPr="00334241">
        <w:rPr>
          <w:rFonts w:ascii="Arial" w:eastAsia="Times New Roman" w:hAnsi="Arial" w:cs="Arial"/>
          <w:color w:val="000000"/>
          <w:sz w:val="20"/>
          <w:szCs w:val="20"/>
          <w:lang w:val="en-GB" w:eastAsia="en-GB"/>
        </w:rPr>
        <w:t>Orogen</w:t>
      </w:r>
      <w:proofErr w:type="spellEnd"/>
      <w:r w:rsidRPr="00334241">
        <w:rPr>
          <w:rFonts w:ascii="Arial" w:eastAsia="Times New Roman" w:hAnsi="Arial" w:cs="Arial"/>
          <w:color w:val="000000"/>
          <w:sz w:val="20"/>
          <w:szCs w:val="20"/>
          <w:lang w:val="en-GB" w:eastAsia="en-GB"/>
        </w:rPr>
        <w:t xml:space="preserve"> and the Lachlan </w:t>
      </w:r>
      <w:proofErr w:type="spellStart"/>
      <w:r w:rsidRPr="00334241">
        <w:rPr>
          <w:rFonts w:ascii="Arial" w:eastAsia="Times New Roman" w:hAnsi="Arial" w:cs="Arial"/>
          <w:color w:val="000000"/>
          <w:sz w:val="20"/>
          <w:szCs w:val="20"/>
          <w:lang w:val="en-GB" w:eastAsia="en-GB"/>
        </w:rPr>
        <w:t>Orogen</w:t>
      </w:r>
      <w:proofErr w:type="spellEnd"/>
      <w:r w:rsidRPr="00334241">
        <w:rPr>
          <w:rFonts w:ascii="Arial" w:eastAsia="Times New Roman" w:hAnsi="Arial" w:cs="Arial"/>
          <w:color w:val="000000"/>
          <w:sz w:val="20"/>
          <w:szCs w:val="20"/>
          <w:lang w:val="en-GB" w:eastAsia="en-GB"/>
        </w:rPr>
        <w:t xml:space="preserve">, </w:t>
      </w:r>
      <w:proofErr w:type="spellStart"/>
      <w:r w:rsidRPr="00334241">
        <w:rPr>
          <w:rFonts w:ascii="Arial" w:eastAsia="Times New Roman" w:hAnsi="Arial" w:cs="Arial"/>
          <w:color w:val="000000"/>
          <w:sz w:val="20"/>
          <w:szCs w:val="20"/>
          <w:lang w:val="en-GB" w:eastAsia="en-GB"/>
        </w:rPr>
        <w:t>northwestern</w:t>
      </w:r>
      <w:proofErr w:type="spellEnd"/>
      <w:r w:rsidRPr="00334241">
        <w:rPr>
          <w:rFonts w:ascii="Arial" w:eastAsia="Times New Roman" w:hAnsi="Arial" w:cs="Arial"/>
          <w:color w:val="000000"/>
          <w:sz w:val="20"/>
          <w:szCs w:val="20"/>
          <w:lang w:val="en-GB" w:eastAsia="en-GB"/>
        </w:rPr>
        <w:t xml:space="preserve"> New South Wales and implications for </w:t>
      </w:r>
      <w:proofErr w:type="spellStart"/>
      <w:r w:rsidRPr="00334241">
        <w:rPr>
          <w:rFonts w:ascii="Arial" w:eastAsia="Times New Roman" w:hAnsi="Arial" w:cs="Arial"/>
          <w:color w:val="000000"/>
          <w:sz w:val="20"/>
          <w:szCs w:val="20"/>
          <w:lang w:val="en-GB" w:eastAsia="en-GB"/>
        </w:rPr>
        <w:t>Tasmanide</w:t>
      </w:r>
      <w:proofErr w:type="spellEnd"/>
      <w:r w:rsidRPr="00334241">
        <w:rPr>
          <w:rFonts w:ascii="Arial" w:eastAsia="Times New Roman" w:hAnsi="Arial" w:cs="Arial"/>
          <w:color w:val="000000"/>
          <w:sz w:val="20"/>
          <w:szCs w:val="20"/>
          <w:lang w:val="en-GB" w:eastAsia="en-GB"/>
        </w:rPr>
        <w:t xml:space="preserve"> tectonics. Australian Journal of Earth Sciences 60 (3), pp 371 – 412.</w:t>
      </w:r>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proofErr w:type="gramStart"/>
      <w:r w:rsidRPr="00334241">
        <w:rPr>
          <w:rFonts w:ascii="Arial" w:eastAsia="Times New Roman" w:hAnsi="Arial" w:cs="Arial"/>
          <w:color w:val="000000"/>
          <w:sz w:val="20"/>
          <w:szCs w:val="20"/>
          <w:lang w:val="en-GB" w:eastAsia="en-GB"/>
        </w:rPr>
        <w:t>Greenfield, J.E., Gilmore, P.J. &amp; Mills, K.J. (compilers) 2010.</w:t>
      </w:r>
      <w:proofErr w:type="gramEnd"/>
      <w:r w:rsidRPr="00334241">
        <w:rPr>
          <w:rFonts w:ascii="Arial" w:eastAsia="Times New Roman" w:hAnsi="Arial" w:cs="Arial"/>
          <w:color w:val="000000"/>
          <w:sz w:val="20"/>
          <w:szCs w:val="20"/>
          <w:lang w:val="en-GB" w:eastAsia="en-GB"/>
        </w:rPr>
        <w:t xml:space="preserve"> Explanatory notes for the </w:t>
      </w:r>
      <w:proofErr w:type="spellStart"/>
      <w:r w:rsidRPr="00334241">
        <w:rPr>
          <w:rFonts w:ascii="Arial" w:eastAsia="Times New Roman" w:hAnsi="Arial" w:cs="Arial"/>
          <w:color w:val="000000"/>
          <w:sz w:val="20"/>
          <w:szCs w:val="20"/>
          <w:lang w:val="en-GB" w:eastAsia="en-GB"/>
        </w:rPr>
        <w:t>Koonenberry</w:t>
      </w:r>
      <w:proofErr w:type="spellEnd"/>
      <w:r w:rsidRPr="00334241">
        <w:rPr>
          <w:rFonts w:ascii="Arial" w:eastAsia="Times New Roman" w:hAnsi="Arial" w:cs="Arial"/>
          <w:color w:val="000000"/>
          <w:sz w:val="20"/>
          <w:szCs w:val="20"/>
          <w:lang w:val="en-GB" w:eastAsia="en-GB"/>
        </w:rPr>
        <w:t xml:space="preserve"> Belt geological map. Geological Survey of New South Wales, Bulletin 35.</w:t>
      </w:r>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proofErr w:type="spellStart"/>
      <w:r w:rsidRPr="00334241">
        <w:rPr>
          <w:rFonts w:ascii="Arial" w:eastAsia="Times New Roman" w:hAnsi="Arial" w:cs="Arial"/>
          <w:color w:val="000000"/>
          <w:sz w:val="20"/>
          <w:szCs w:val="20"/>
          <w:lang w:val="en-GB" w:eastAsia="en-GB"/>
        </w:rPr>
        <w:t>Hegarty</w:t>
      </w:r>
      <w:proofErr w:type="spellEnd"/>
      <w:r w:rsidRPr="00334241">
        <w:rPr>
          <w:rFonts w:ascii="Arial" w:eastAsia="Times New Roman" w:hAnsi="Arial" w:cs="Arial"/>
          <w:color w:val="000000"/>
          <w:sz w:val="20"/>
          <w:szCs w:val="20"/>
          <w:lang w:val="en-GB" w:eastAsia="en-GB"/>
        </w:rPr>
        <w:t xml:space="preserve">, R., 2010. </w:t>
      </w:r>
      <w:proofErr w:type="gramStart"/>
      <w:r w:rsidRPr="00334241">
        <w:rPr>
          <w:rFonts w:ascii="Arial" w:eastAsia="Times New Roman" w:hAnsi="Arial" w:cs="Arial"/>
          <w:color w:val="000000"/>
          <w:sz w:val="20"/>
          <w:szCs w:val="20"/>
          <w:lang w:val="en-GB" w:eastAsia="en-GB"/>
        </w:rPr>
        <w:t xml:space="preserve">Preliminary geophysical–geological interpretation map of the Thomson </w:t>
      </w:r>
      <w:proofErr w:type="spellStart"/>
      <w:r w:rsidRPr="00334241">
        <w:rPr>
          <w:rFonts w:ascii="Arial" w:eastAsia="Times New Roman" w:hAnsi="Arial" w:cs="Arial"/>
          <w:color w:val="000000"/>
          <w:sz w:val="20"/>
          <w:szCs w:val="20"/>
          <w:lang w:val="en-GB" w:eastAsia="en-GB"/>
        </w:rPr>
        <w:t>Orogen</w:t>
      </w:r>
      <w:proofErr w:type="spellEnd"/>
      <w:r w:rsidRPr="00334241">
        <w:rPr>
          <w:rFonts w:ascii="Arial" w:eastAsia="Times New Roman" w:hAnsi="Arial" w:cs="Arial"/>
          <w:color w:val="000000"/>
          <w:sz w:val="20"/>
          <w:szCs w:val="20"/>
          <w:lang w:val="en-GB" w:eastAsia="en-GB"/>
        </w:rPr>
        <w:t>, NSW.</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Release of provisional and preliminary information [DVD].</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Geological Survey of New South Wales.</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NSW Department of Industry, Maitland, NSW.</w:t>
      </w:r>
      <w:proofErr w:type="gramEnd"/>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r w:rsidRPr="00334241">
        <w:rPr>
          <w:rFonts w:ascii="Arial" w:eastAsia="Times New Roman" w:hAnsi="Arial" w:cs="Arial"/>
          <w:color w:val="000000"/>
          <w:sz w:val="20"/>
          <w:szCs w:val="20"/>
          <w:lang w:val="en-GB" w:eastAsia="en-GB"/>
        </w:rPr>
        <w:t xml:space="preserve">Murray, C.G., &amp; </w:t>
      </w:r>
      <w:proofErr w:type="spellStart"/>
      <w:r w:rsidRPr="00334241">
        <w:rPr>
          <w:rFonts w:ascii="Arial" w:eastAsia="Times New Roman" w:hAnsi="Arial" w:cs="Arial"/>
          <w:color w:val="000000"/>
          <w:sz w:val="20"/>
          <w:szCs w:val="20"/>
          <w:lang w:val="en-GB" w:eastAsia="en-GB"/>
        </w:rPr>
        <w:t>Kirkegaard</w:t>
      </w:r>
      <w:proofErr w:type="spellEnd"/>
      <w:r w:rsidRPr="00334241">
        <w:rPr>
          <w:rFonts w:ascii="Arial" w:eastAsia="Times New Roman" w:hAnsi="Arial" w:cs="Arial"/>
          <w:color w:val="000000"/>
          <w:sz w:val="20"/>
          <w:szCs w:val="20"/>
          <w:lang w:val="en-GB" w:eastAsia="en-GB"/>
        </w:rPr>
        <w:t>, A.G., 1978.</w:t>
      </w:r>
      <w:hyperlink r:id="rId9" w:tgtFrame="_blank" w:history="1">
        <w:r w:rsidRPr="00334241">
          <w:rPr>
            <w:rFonts w:ascii="Arial" w:eastAsia="Times New Roman" w:hAnsi="Arial" w:cs="Arial"/>
            <w:color w:val="000000"/>
            <w:sz w:val="20"/>
            <w:szCs w:val="20"/>
            <w:lang w:val="en-GB" w:eastAsia="en-GB"/>
          </w:rPr>
          <w:t> </w:t>
        </w:r>
        <w:proofErr w:type="gramStart"/>
        <w:r w:rsidRPr="00334241">
          <w:rPr>
            <w:rFonts w:ascii="Arial" w:eastAsia="Times New Roman" w:hAnsi="Arial" w:cs="Arial"/>
            <w:color w:val="000000"/>
            <w:sz w:val="20"/>
            <w:szCs w:val="20"/>
            <w:lang w:val="en-GB" w:eastAsia="en-GB"/>
          </w:rPr>
          <w:t xml:space="preserve">The Thomson </w:t>
        </w:r>
        <w:proofErr w:type="spellStart"/>
        <w:r w:rsidRPr="00334241">
          <w:rPr>
            <w:rFonts w:ascii="Arial" w:eastAsia="Times New Roman" w:hAnsi="Arial" w:cs="Arial"/>
            <w:color w:val="000000"/>
            <w:sz w:val="20"/>
            <w:szCs w:val="20"/>
            <w:lang w:val="en-GB" w:eastAsia="en-GB"/>
          </w:rPr>
          <w:t>Orogen</w:t>
        </w:r>
        <w:proofErr w:type="spellEnd"/>
        <w:r w:rsidRPr="00334241">
          <w:rPr>
            <w:rFonts w:ascii="Arial" w:eastAsia="Times New Roman" w:hAnsi="Arial" w:cs="Arial"/>
            <w:color w:val="000000"/>
            <w:sz w:val="20"/>
            <w:szCs w:val="20"/>
            <w:lang w:val="en-GB" w:eastAsia="en-GB"/>
          </w:rPr>
          <w:t xml:space="preserve"> of the Tasman orogenic zone.</w:t>
        </w:r>
        <w:proofErr w:type="gramEnd"/>
      </w:hyperlink>
      <w:r w:rsidRPr="00334241">
        <w:rPr>
          <w:rFonts w:ascii="Arial" w:eastAsia="Times New Roman" w:hAnsi="Arial" w:cs="Arial"/>
          <w:color w:val="000000"/>
          <w:sz w:val="20"/>
          <w:szCs w:val="20"/>
          <w:lang w:val="en-GB" w:eastAsia="en-GB"/>
        </w:rPr>
        <w:t xml:space="preserve"> </w:t>
      </w:r>
      <w:hyperlink r:id="rId10" w:tgtFrame="_blank" w:history="1">
        <w:proofErr w:type="gramStart"/>
        <w:r w:rsidRPr="00334241">
          <w:rPr>
            <w:rFonts w:ascii="Arial" w:eastAsia="Times New Roman" w:hAnsi="Arial" w:cs="Arial"/>
            <w:color w:val="000000"/>
            <w:sz w:val="20"/>
            <w:szCs w:val="20"/>
            <w:lang w:val="en-GB" w:eastAsia="en-GB"/>
          </w:rPr>
          <w:t xml:space="preserve">Tectonophysics </w:t>
        </w:r>
        <w:proofErr w:type="spellStart"/>
        <w:r w:rsidRPr="00334241">
          <w:rPr>
            <w:rFonts w:ascii="Arial" w:eastAsia="Times New Roman" w:hAnsi="Arial" w:cs="Arial"/>
            <w:color w:val="000000"/>
            <w:sz w:val="20"/>
            <w:szCs w:val="20"/>
            <w:lang w:val="en-GB" w:eastAsia="en-GB"/>
          </w:rPr>
          <w:t>vol</w:t>
        </w:r>
        <w:proofErr w:type="spellEnd"/>
        <w:r w:rsidRPr="00334241">
          <w:rPr>
            <w:rFonts w:ascii="Arial" w:eastAsia="Times New Roman" w:hAnsi="Arial" w:cs="Arial"/>
            <w:color w:val="000000"/>
            <w:sz w:val="20"/>
            <w:szCs w:val="20"/>
            <w:lang w:val="en-GB" w:eastAsia="en-GB"/>
          </w:rPr>
          <w:t xml:space="preserve"> 48, pp 299</w:t>
        </w:r>
      </w:hyperlink>
      <w:r w:rsidRPr="00334241">
        <w:rPr>
          <w:rFonts w:ascii="Arial" w:eastAsia="Times New Roman" w:hAnsi="Arial" w:cs="Arial"/>
          <w:color w:val="000000"/>
          <w:sz w:val="20"/>
          <w:szCs w:val="20"/>
          <w:lang w:val="en-GB" w:eastAsia="en-GB"/>
        </w:rPr>
        <w:t xml:space="preserve"> </w:t>
      </w:r>
      <w:hyperlink r:id="rId11" w:tgtFrame="_blank" w:history="1">
        <w:r w:rsidRPr="00334241">
          <w:rPr>
            <w:rFonts w:ascii="Arial" w:eastAsia="Times New Roman" w:hAnsi="Arial" w:cs="Arial"/>
            <w:color w:val="000000"/>
            <w:sz w:val="20"/>
            <w:szCs w:val="20"/>
            <w:lang w:val="en-GB" w:eastAsia="en-GB"/>
          </w:rPr>
          <w:t>–</w:t>
        </w:r>
      </w:hyperlink>
      <w:r w:rsidRPr="00334241">
        <w:rPr>
          <w:rFonts w:ascii="Arial" w:eastAsia="Times New Roman" w:hAnsi="Arial" w:cs="Arial"/>
          <w:color w:val="000000"/>
          <w:sz w:val="20"/>
          <w:szCs w:val="20"/>
          <w:lang w:val="en-GB" w:eastAsia="en-GB"/>
        </w:rPr>
        <w:t xml:space="preserve"> </w:t>
      </w:r>
      <w:hyperlink r:id="rId12" w:tgtFrame="_blank" w:history="1">
        <w:r w:rsidRPr="00334241">
          <w:rPr>
            <w:rFonts w:ascii="Arial" w:eastAsia="Times New Roman" w:hAnsi="Arial" w:cs="Arial"/>
            <w:color w:val="000000"/>
            <w:sz w:val="20"/>
            <w:szCs w:val="20"/>
            <w:lang w:val="en-GB" w:eastAsia="en-GB"/>
          </w:rPr>
          <w:t>325</w:t>
        </w:r>
      </w:hyperlink>
      <w:r w:rsidRPr="00334241">
        <w:rPr>
          <w:rFonts w:ascii="Arial" w:eastAsia="Times New Roman" w:hAnsi="Arial" w:cs="Arial"/>
          <w:color w:val="000000"/>
          <w:sz w:val="20"/>
          <w:szCs w:val="20"/>
          <w:lang w:val="en-GB" w:eastAsia="en-GB"/>
        </w:rPr>
        <w:t>.</w:t>
      </w:r>
      <w:proofErr w:type="gramEnd"/>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r w:rsidRPr="00334241">
        <w:rPr>
          <w:rFonts w:ascii="Arial" w:eastAsia="Times New Roman" w:hAnsi="Arial" w:cs="Arial"/>
          <w:color w:val="000000"/>
          <w:sz w:val="20"/>
          <w:szCs w:val="20"/>
          <w:lang w:val="en-GB" w:eastAsia="en-GB"/>
        </w:rPr>
        <w:t xml:space="preserve">Purdy, D.J., </w:t>
      </w:r>
      <w:proofErr w:type="spellStart"/>
      <w:r w:rsidRPr="00334241">
        <w:rPr>
          <w:rFonts w:ascii="Arial" w:eastAsia="Times New Roman" w:hAnsi="Arial" w:cs="Arial"/>
          <w:color w:val="000000"/>
          <w:sz w:val="20"/>
          <w:szCs w:val="20"/>
          <w:lang w:val="en-GB" w:eastAsia="en-GB"/>
        </w:rPr>
        <w:t>Carr</w:t>
      </w:r>
      <w:proofErr w:type="spellEnd"/>
      <w:r w:rsidRPr="00334241">
        <w:rPr>
          <w:rFonts w:ascii="Arial" w:eastAsia="Times New Roman" w:hAnsi="Arial" w:cs="Arial"/>
          <w:color w:val="000000"/>
          <w:sz w:val="20"/>
          <w:szCs w:val="20"/>
          <w:lang w:val="en-GB" w:eastAsia="en-GB"/>
        </w:rPr>
        <w:t xml:space="preserve"> P.A. &amp;</w:t>
      </w:r>
      <w:proofErr w:type="gramStart"/>
      <w:r w:rsidRPr="00334241">
        <w:rPr>
          <w:rFonts w:ascii="Arial" w:eastAsia="Times New Roman" w:hAnsi="Arial" w:cs="Arial"/>
          <w:color w:val="000000"/>
          <w:sz w:val="20"/>
          <w:szCs w:val="20"/>
          <w:lang w:val="en-GB" w:eastAsia="en-GB"/>
        </w:rPr>
        <w:t>​ Browne</w:t>
      </w:r>
      <w:proofErr w:type="gramEnd"/>
      <w:r w:rsidRPr="00334241">
        <w:rPr>
          <w:rFonts w:ascii="Arial" w:eastAsia="Times New Roman" w:hAnsi="Arial" w:cs="Arial"/>
          <w:color w:val="000000"/>
          <w:sz w:val="20"/>
          <w:szCs w:val="20"/>
          <w:lang w:val="en-GB" w:eastAsia="en-GB"/>
        </w:rPr>
        <w:t xml:space="preserve"> D.D., 2013. </w:t>
      </w:r>
      <w:proofErr w:type="gramStart"/>
      <w:r w:rsidRPr="00334241">
        <w:rPr>
          <w:rFonts w:ascii="Arial" w:eastAsia="Times New Roman" w:hAnsi="Arial" w:cs="Arial"/>
          <w:color w:val="000000"/>
          <w:sz w:val="20"/>
          <w:szCs w:val="20"/>
          <w:lang w:val="en-GB" w:eastAsia="en-GB"/>
        </w:rPr>
        <w:t xml:space="preserve">A review of the geology, mineralisation, and geothermal energy potential of the Thomson </w:t>
      </w:r>
      <w:proofErr w:type="spellStart"/>
      <w:r w:rsidRPr="00334241">
        <w:rPr>
          <w:rFonts w:ascii="Arial" w:eastAsia="Times New Roman" w:hAnsi="Arial" w:cs="Arial"/>
          <w:color w:val="000000"/>
          <w:sz w:val="20"/>
          <w:szCs w:val="20"/>
          <w:lang w:val="en-GB" w:eastAsia="en-GB"/>
        </w:rPr>
        <w:t>Orogen</w:t>
      </w:r>
      <w:proofErr w:type="spellEnd"/>
      <w:r w:rsidRPr="00334241">
        <w:rPr>
          <w:rFonts w:ascii="Arial" w:eastAsia="Times New Roman" w:hAnsi="Arial" w:cs="Arial"/>
          <w:color w:val="000000"/>
          <w:sz w:val="20"/>
          <w:szCs w:val="20"/>
          <w:lang w:val="en-GB" w:eastAsia="en-GB"/>
        </w:rPr>
        <w:t xml:space="preserve"> in Queensland.</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Geological Survey of Queensland Record 2013/01.</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 xml:space="preserve">Brisbane </w:t>
      </w:r>
      <w:proofErr w:type="spellStart"/>
      <w:r w:rsidRPr="00334241">
        <w:rPr>
          <w:rFonts w:ascii="Arial" w:eastAsia="Times New Roman" w:hAnsi="Arial" w:cs="Arial"/>
          <w:color w:val="000000"/>
          <w:sz w:val="20"/>
          <w:szCs w:val="20"/>
          <w:lang w:val="en-GB" w:eastAsia="en-GB"/>
        </w:rPr>
        <w:t>Qld</w:t>
      </w:r>
      <w:proofErr w:type="spellEnd"/>
      <w:r w:rsidRPr="00334241">
        <w:rPr>
          <w:rFonts w:ascii="Arial" w:eastAsia="Times New Roman" w:hAnsi="Arial" w:cs="Arial"/>
          <w:color w:val="000000"/>
          <w:sz w:val="20"/>
          <w:szCs w:val="20"/>
          <w:lang w:val="en-GB" w:eastAsia="en-GB"/>
        </w:rPr>
        <w:t>.</w:t>
      </w:r>
      <w:proofErr w:type="gramEnd"/>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proofErr w:type="gramStart"/>
      <w:r w:rsidRPr="00334241">
        <w:rPr>
          <w:rFonts w:ascii="Arial" w:eastAsia="Times New Roman" w:hAnsi="Arial" w:cs="Arial"/>
          <w:color w:val="000000"/>
          <w:sz w:val="20"/>
          <w:szCs w:val="20"/>
          <w:lang w:val="en-GB" w:eastAsia="en-GB"/>
        </w:rPr>
        <w:t>Roach, I.C. (editor), in prep.</w:t>
      </w:r>
      <w:proofErr w:type="gramEnd"/>
      <w:r w:rsidRPr="00334241">
        <w:rPr>
          <w:rFonts w:ascii="Arial" w:eastAsia="Times New Roman" w:hAnsi="Arial" w:cs="Arial"/>
          <w:color w:val="000000"/>
          <w:sz w:val="20"/>
          <w:szCs w:val="20"/>
          <w:lang w:val="en-GB" w:eastAsia="en-GB"/>
        </w:rPr>
        <w:t xml:space="preserve"> The Southern Thomson </w:t>
      </w:r>
      <w:proofErr w:type="spellStart"/>
      <w:r w:rsidRPr="00334241">
        <w:rPr>
          <w:rFonts w:ascii="Arial" w:eastAsia="Times New Roman" w:hAnsi="Arial" w:cs="Arial"/>
          <w:color w:val="000000"/>
          <w:sz w:val="20"/>
          <w:szCs w:val="20"/>
          <w:lang w:val="en-GB" w:eastAsia="en-GB"/>
        </w:rPr>
        <w:t>Orogen</w:t>
      </w:r>
      <w:proofErr w:type="spellEnd"/>
      <w:r w:rsidRPr="00334241">
        <w:rPr>
          <w:rFonts w:ascii="Arial" w:eastAsia="Times New Roman" w:hAnsi="Arial" w:cs="Arial"/>
          <w:color w:val="000000"/>
          <w:sz w:val="20"/>
          <w:szCs w:val="20"/>
          <w:lang w:val="en-GB" w:eastAsia="en-GB"/>
        </w:rPr>
        <w:t xml:space="preserve"> </w:t>
      </w:r>
      <w:proofErr w:type="spellStart"/>
      <w:r w:rsidRPr="00334241">
        <w:rPr>
          <w:rFonts w:ascii="Arial" w:eastAsia="Times New Roman" w:hAnsi="Arial" w:cs="Arial"/>
          <w:color w:val="000000"/>
          <w:sz w:val="20"/>
          <w:szCs w:val="20"/>
          <w:lang w:val="en-GB" w:eastAsia="en-GB"/>
        </w:rPr>
        <w:t>VTEMplus</w:t>
      </w:r>
      <w:proofErr w:type="spellEnd"/>
      <w:r w:rsidRPr="00334241">
        <w:rPr>
          <w:rFonts w:ascii="Arial" w:eastAsia="Times New Roman" w:hAnsi="Arial" w:cs="Arial"/>
          <w:color w:val="000000"/>
          <w:sz w:val="20"/>
          <w:szCs w:val="20"/>
          <w:lang w:val="en-GB" w:eastAsia="en-GB"/>
        </w:rPr>
        <w:t xml:space="preserve">® AEM Survey: using airborne electromagnetics as an UNCOVER application. </w:t>
      </w:r>
      <w:proofErr w:type="gramStart"/>
      <w:r w:rsidRPr="00334241">
        <w:rPr>
          <w:rFonts w:ascii="Arial" w:eastAsia="Times New Roman" w:hAnsi="Arial" w:cs="Arial"/>
          <w:color w:val="000000"/>
          <w:sz w:val="20"/>
          <w:szCs w:val="20"/>
          <w:lang w:val="en-GB" w:eastAsia="en-GB"/>
        </w:rPr>
        <w:t>Geoscience Australia Record.</w:t>
      </w:r>
      <w:proofErr w:type="gramEnd"/>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proofErr w:type="spellStart"/>
      <w:r w:rsidRPr="00334241">
        <w:rPr>
          <w:rFonts w:ascii="Arial" w:eastAsia="Times New Roman" w:hAnsi="Arial" w:cs="Arial"/>
          <w:color w:val="000000"/>
          <w:sz w:val="20"/>
          <w:szCs w:val="20"/>
          <w:lang w:val="en-GB" w:eastAsia="en-GB"/>
        </w:rPr>
        <w:t>Rothery</w:t>
      </w:r>
      <w:proofErr w:type="spellEnd"/>
      <w:r w:rsidRPr="00334241">
        <w:rPr>
          <w:rFonts w:ascii="Arial" w:eastAsia="Times New Roman" w:hAnsi="Arial" w:cs="Arial"/>
          <w:color w:val="000000"/>
          <w:sz w:val="20"/>
          <w:szCs w:val="20"/>
          <w:lang w:val="en-GB" w:eastAsia="en-GB"/>
        </w:rPr>
        <w:t xml:space="preserve">, E., 2013. </w:t>
      </w:r>
      <w:proofErr w:type="gramStart"/>
      <w:r w:rsidRPr="00334241">
        <w:rPr>
          <w:rFonts w:ascii="Arial" w:eastAsia="Times New Roman" w:hAnsi="Arial" w:cs="Arial"/>
          <w:color w:val="000000"/>
          <w:sz w:val="20"/>
          <w:szCs w:val="20"/>
          <w:lang w:val="en-GB" w:eastAsia="en-GB"/>
        </w:rPr>
        <w:t>A new intrusion-related gold field in the Thomson Fold Belt.</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 xml:space="preserve">Abstract from presentation at the Mineral Exploration in the </w:t>
      </w:r>
      <w:proofErr w:type="spellStart"/>
      <w:r w:rsidRPr="00334241">
        <w:rPr>
          <w:rFonts w:ascii="Arial" w:eastAsia="Times New Roman" w:hAnsi="Arial" w:cs="Arial"/>
          <w:color w:val="000000"/>
          <w:sz w:val="20"/>
          <w:szCs w:val="20"/>
          <w:lang w:val="en-GB" w:eastAsia="en-GB"/>
        </w:rPr>
        <w:t>Tasmanides</w:t>
      </w:r>
      <w:proofErr w:type="spellEnd"/>
      <w:r w:rsidRPr="00334241">
        <w:rPr>
          <w:rFonts w:ascii="Arial" w:eastAsia="Times New Roman" w:hAnsi="Arial" w:cs="Arial"/>
          <w:color w:val="000000"/>
          <w:sz w:val="20"/>
          <w:szCs w:val="20"/>
          <w:lang w:val="en-GB" w:eastAsia="en-GB"/>
        </w:rPr>
        <w:t xml:space="preserve"> conference, Australian Institute of Geoscientists Bulletin 55, pp 143–152.</w:t>
      </w:r>
      <w:proofErr w:type="gramEnd"/>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proofErr w:type="spellStart"/>
      <w:r w:rsidRPr="00334241">
        <w:rPr>
          <w:rFonts w:ascii="Arial" w:eastAsia="Times New Roman" w:hAnsi="Arial" w:cs="Arial"/>
          <w:color w:val="000000"/>
          <w:sz w:val="20"/>
          <w:szCs w:val="20"/>
          <w:lang w:val="en-GB" w:eastAsia="en-GB"/>
        </w:rPr>
        <w:t>Rothery</w:t>
      </w:r>
      <w:proofErr w:type="spellEnd"/>
      <w:r w:rsidRPr="00334241">
        <w:rPr>
          <w:rFonts w:ascii="Arial" w:eastAsia="Times New Roman" w:hAnsi="Arial" w:cs="Arial"/>
          <w:color w:val="000000"/>
          <w:sz w:val="20"/>
          <w:szCs w:val="20"/>
          <w:lang w:val="en-GB" w:eastAsia="en-GB"/>
        </w:rPr>
        <w:t xml:space="preserve">, E., 2014. NSW New Frontiers – New concepts. </w:t>
      </w:r>
      <w:proofErr w:type="gramStart"/>
      <w:r w:rsidRPr="00334241">
        <w:rPr>
          <w:rFonts w:ascii="Arial" w:eastAsia="Times New Roman" w:hAnsi="Arial" w:cs="Arial"/>
          <w:color w:val="000000"/>
          <w:sz w:val="20"/>
          <w:szCs w:val="20"/>
          <w:lang w:val="en-GB" w:eastAsia="en-GB"/>
        </w:rPr>
        <w:t>Presentation at 8th Annual Mining NSW Conference, Orange.</w:t>
      </w:r>
      <w:proofErr w:type="gramEnd"/>
    </w:p>
    <w:p w:rsidR="00334241" w:rsidRPr="00334241" w:rsidRDefault="00334241" w:rsidP="00334241">
      <w:pPr>
        <w:spacing w:after="160" w:line="252" w:lineRule="auto"/>
        <w:ind w:left="567" w:hanging="567"/>
        <w:rPr>
          <w:rFonts w:ascii="Arial" w:eastAsia="Times New Roman" w:hAnsi="Arial" w:cs="Arial"/>
          <w:color w:val="000000"/>
          <w:sz w:val="20"/>
          <w:szCs w:val="20"/>
          <w:lang w:val="en-GB" w:eastAsia="en-GB"/>
        </w:rPr>
      </w:pPr>
      <w:proofErr w:type="spellStart"/>
      <w:proofErr w:type="gramStart"/>
      <w:r w:rsidRPr="00334241">
        <w:rPr>
          <w:rFonts w:ascii="Arial" w:eastAsia="Times New Roman" w:hAnsi="Arial" w:cs="Arial"/>
          <w:color w:val="000000"/>
          <w:sz w:val="20"/>
          <w:szCs w:val="20"/>
          <w:lang w:val="en-GB" w:eastAsia="en-GB"/>
        </w:rPr>
        <w:t>Spampinato</w:t>
      </w:r>
      <w:proofErr w:type="spellEnd"/>
      <w:r w:rsidRPr="00334241">
        <w:rPr>
          <w:rFonts w:ascii="Arial" w:eastAsia="Times New Roman" w:hAnsi="Arial" w:cs="Arial"/>
          <w:color w:val="000000"/>
          <w:sz w:val="20"/>
          <w:szCs w:val="20"/>
          <w:lang w:val="en-GB" w:eastAsia="en-GB"/>
        </w:rPr>
        <w:t xml:space="preserve">, G.P.T., Betts, P.G., </w:t>
      </w:r>
      <w:proofErr w:type="spellStart"/>
      <w:r w:rsidRPr="00334241">
        <w:rPr>
          <w:rFonts w:ascii="Arial" w:eastAsia="Times New Roman" w:hAnsi="Arial" w:cs="Arial"/>
          <w:color w:val="000000"/>
          <w:sz w:val="20"/>
          <w:szCs w:val="20"/>
          <w:lang w:val="en-GB" w:eastAsia="en-GB"/>
        </w:rPr>
        <w:t>Ailleres</w:t>
      </w:r>
      <w:proofErr w:type="spellEnd"/>
      <w:r w:rsidRPr="00334241">
        <w:rPr>
          <w:rFonts w:ascii="Arial" w:eastAsia="Times New Roman" w:hAnsi="Arial" w:cs="Arial"/>
          <w:color w:val="000000"/>
          <w:sz w:val="20"/>
          <w:szCs w:val="20"/>
          <w:lang w:val="en-GB" w:eastAsia="en-GB"/>
        </w:rPr>
        <w:t xml:space="preserve">, L. &amp; </w:t>
      </w:r>
      <w:proofErr w:type="spellStart"/>
      <w:r w:rsidRPr="00334241">
        <w:rPr>
          <w:rFonts w:ascii="Arial" w:eastAsia="Times New Roman" w:hAnsi="Arial" w:cs="Arial"/>
          <w:color w:val="000000"/>
          <w:sz w:val="20"/>
          <w:szCs w:val="20"/>
          <w:lang w:val="en-GB" w:eastAsia="en-GB"/>
        </w:rPr>
        <w:t>Armit</w:t>
      </w:r>
      <w:proofErr w:type="spellEnd"/>
      <w:r w:rsidRPr="00334241">
        <w:rPr>
          <w:rFonts w:ascii="Arial" w:eastAsia="Times New Roman" w:hAnsi="Arial" w:cs="Arial"/>
          <w:color w:val="000000"/>
          <w:sz w:val="20"/>
          <w:szCs w:val="20"/>
          <w:lang w:val="en-GB" w:eastAsia="en-GB"/>
        </w:rPr>
        <w:t>, R.J., 2015.</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 xml:space="preserve">Early tectonic evolution of the Thomson </w:t>
      </w:r>
      <w:proofErr w:type="spellStart"/>
      <w:r w:rsidRPr="00334241">
        <w:rPr>
          <w:rFonts w:ascii="Arial" w:eastAsia="Times New Roman" w:hAnsi="Arial" w:cs="Arial"/>
          <w:color w:val="000000"/>
          <w:sz w:val="20"/>
          <w:szCs w:val="20"/>
          <w:lang w:val="en-GB" w:eastAsia="en-GB"/>
        </w:rPr>
        <w:t>Orogen</w:t>
      </w:r>
      <w:proofErr w:type="spellEnd"/>
      <w:r w:rsidRPr="00334241">
        <w:rPr>
          <w:rFonts w:ascii="Arial" w:eastAsia="Times New Roman" w:hAnsi="Arial" w:cs="Arial"/>
          <w:color w:val="000000"/>
          <w:sz w:val="20"/>
          <w:szCs w:val="20"/>
          <w:lang w:val="en-GB" w:eastAsia="en-GB"/>
        </w:rPr>
        <w:t xml:space="preserve"> in Queensland inferred from constrained magnetic and gravity data.</w:t>
      </w:r>
      <w:proofErr w:type="gramEnd"/>
      <w:r w:rsidRPr="00334241">
        <w:rPr>
          <w:rFonts w:ascii="Arial" w:eastAsia="Times New Roman" w:hAnsi="Arial" w:cs="Arial"/>
          <w:color w:val="000000"/>
          <w:sz w:val="20"/>
          <w:szCs w:val="20"/>
          <w:lang w:val="en-GB" w:eastAsia="en-GB"/>
        </w:rPr>
        <w:t xml:space="preserve"> </w:t>
      </w:r>
      <w:proofErr w:type="gramStart"/>
      <w:r w:rsidRPr="00334241">
        <w:rPr>
          <w:rFonts w:ascii="Arial" w:eastAsia="Times New Roman" w:hAnsi="Arial" w:cs="Arial"/>
          <w:color w:val="000000"/>
          <w:sz w:val="20"/>
          <w:szCs w:val="20"/>
          <w:lang w:val="en-GB" w:eastAsia="en-GB"/>
        </w:rPr>
        <w:t xml:space="preserve">Tectonophysics </w:t>
      </w:r>
      <w:proofErr w:type="spellStart"/>
      <w:r w:rsidRPr="00334241">
        <w:rPr>
          <w:rFonts w:ascii="Arial" w:eastAsia="Times New Roman" w:hAnsi="Arial" w:cs="Arial"/>
          <w:color w:val="000000"/>
          <w:sz w:val="20"/>
          <w:szCs w:val="20"/>
          <w:lang w:val="en-GB" w:eastAsia="en-GB"/>
        </w:rPr>
        <w:t>vol</w:t>
      </w:r>
      <w:proofErr w:type="spellEnd"/>
      <w:r w:rsidRPr="00334241">
        <w:rPr>
          <w:rFonts w:ascii="Arial" w:eastAsia="Times New Roman" w:hAnsi="Arial" w:cs="Arial"/>
          <w:color w:val="000000"/>
          <w:sz w:val="20"/>
          <w:szCs w:val="20"/>
          <w:lang w:val="en-GB" w:eastAsia="en-GB"/>
        </w:rPr>
        <w:t xml:space="preserve"> 651-652, Elsevier, Amsterdam, Netherlands, pp. 99–120.</w:t>
      </w:r>
      <w:proofErr w:type="gramEnd"/>
    </w:p>
    <w:p w:rsidR="00334241" w:rsidRPr="00334241" w:rsidRDefault="00334241" w:rsidP="00334241">
      <w:pPr>
        <w:keepNext/>
        <w:keepLines/>
        <w:spacing w:before="120" w:after="120" w:line="252" w:lineRule="auto"/>
        <w:outlineLvl w:val="1"/>
        <w:rPr>
          <w:rFonts w:ascii="Arial" w:eastAsia="SimSun" w:hAnsi="Arial" w:cs="Times New Roman"/>
          <w:b/>
          <w:bCs/>
          <w:sz w:val="24"/>
          <w:szCs w:val="28"/>
          <w:lang w:val="en-GB"/>
        </w:rPr>
      </w:pPr>
      <w:r w:rsidRPr="00334241">
        <w:rPr>
          <w:rFonts w:ascii="Arial" w:eastAsia="SimSun" w:hAnsi="Arial" w:cs="Arial"/>
          <w:b/>
          <w:bCs/>
          <w:color w:val="000000"/>
          <w:sz w:val="24"/>
          <w:szCs w:val="20"/>
          <w:lang w:val="en-GB" w:eastAsia="en-GB"/>
        </w:rPr>
        <w:br w:type="page"/>
      </w:r>
      <w:r w:rsidRPr="00334241">
        <w:rPr>
          <w:rFonts w:ascii="Arial" w:eastAsia="SimSun" w:hAnsi="Arial" w:cs="Times New Roman"/>
          <w:b/>
          <w:bCs/>
          <w:sz w:val="24"/>
          <w:szCs w:val="28"/>
          <w:lang w:val="en-GB"/>
        </w:rPr>
        <w:lastRenderedPageBreak/>
        <w:t>Acknowledgements</w:t>
      </w:r>
    </w:p>
    <w:p w:rsidR="00334241" w:rsidRPr="00334241" w:rsidRDefault="00334241" w:rsidP="00334241">
      <w:pPr>
        <w:tabs>
          <w:tab w:val="left" w:pos="1200"/>
        </w:tabs>
        <w:spacing w:after="160" w:line="252" w:lineRule="auto"/>
        <w:jc w:val="both"/>
        <w:rPr>
          <w:rFonts w:ascii="Arial" w:eastAsia="Calibri" w:hAnsi="Arial" w:cs="Arial"/>
          <w:sz w:val="20"/>
          <w:szCs w:val="20"/>
          <w:lang w:val="en-GB"/>
        </w:rPr>
      </w:pPr>
      <w:r w:rsidRPr="00334241">
        <w:rPr>
          <w:rFonts w:ascii="Arial" w:eastAsia="Calibri" w:hAnsi="Arial" w:cs="Arial"/>
          <w:sz w:val="20"/>
          <w:szCs w:val="20"/>
          <w:lang w:val="en-GB"/>
        </w:rPr>
        <w:t xml:space="preserve">The Southern Thomson Project is a true collaborative effort. The presenter wishes to acknowledge that this update (given mid-2015) incorporates results achieved by many individuals from Geoscience Australia, with contributions also by geoscientists from the Geological Survey of Queensland and the Geological Survey of New South Wales. With so many project activities it is not possible to name all people involved, but I acknowledge and appreciate the assistance received from Ian Roach, Sheree Armistead, Michael </w:t>
      </w:r>
      <w:proofErr w:type="spellStart"/>
      <w:r w:rsidRPr="00334241">
        <w:rPr>
          <w:rFonts w:ascii="Arial" w:eastAsia="Calibri" w:hAnsi="Arial" w:cs="Arial"/>
          <w:sz w:val="20"/>
          <w:szCs w:val="20"/>
          <w:lang w:val="en-GB"/>
        </w:rPr>
        <w:t>Doublier</w:t>
      </w:r>
      <w:proofErr w:type="spellEnd"/>
      <w:r w:rsidRPr="00334241">
        <w:rPr>
          <w:rFonts w:ascii="Arial" w:eastAsia="Calibri" w:hAnsi="Arial" w:cs="Arial"/>
          <w:sz w:val="20"/>
          <w:szCs w:val="20"/>
          <w:lang w:val="en-GB"/>
        </w:rPr>
        <w:t xml:space="preserve"> and Geoff Fraser to prepare this talk. I wish to also extend thanks for the consistent support provided by managers within all the groups, and the cooperation between project managers Dave Purdy (GSQ) and Andrew McPherson (GA, during 2013/2014).</w:t>
      </w:r>
    </w:p>
    <w:p w:rsidR="008C3D11" w:rsidRDefault="008C3D11">
      <w:bookmarkStart w:id="4" w:name="_GoBack"/>
      <w:bookmarkEnd w:id="4"/>
    </w:p>
    <w:sectPr w:rsidR="008C3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17663"/>
    <w:multiLevelType w:val="hybridMultilevel"/>
    <w:tmpl w:val="21D43C6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
    <w:nsid w:val="281C05E9"/>
    <w:multiLevelType w:val="hybridMultilevel"/>
    <w:tmpl w:val="DD489E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556B3992"/>
    <w:multiLevelType w:val="hybridMultilevel"/>
    <w:tmpl w:val="CDA24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4924CA5"/>
    <w:multiLevelType w:val="hybridMultilevel"/>
    <w:tmpl w:val="27C28D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7B596378"/>
    <w:multiLevelType w:val="hybridMultilevel"/>
    <w:tmpl w:val="769E2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41"/>
    <w:rsid w:val="00334241"/>
    <w:rsid w:val="008C3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2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refhub.elsevier.com/S0040-1951(15)00193-6/rf0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refhub.elsevier.com/S0040-1951(15)00193-6/rf0380" TargetMode="External"/><Relationship Id="rId5" Type="http://schemas.openxmlformats.org/officeDocument/2006/relationships/webSettings" Target="webSettings.xml"/><Relationship Id="rId10" Type="http://schemas.openxmlformats.org/officeDocument/2006/relationships/hyperlink" Target="http://refhub.elsevier.com/S0040-1951(15)00193-6/rf0380" TargetMode="External"/><Relationship Id="rId4" Type="http://schemas.openxmlformats.org/officeDocument/2006/relationships/settings" Target="settings.xml"/><Relationship Id="rId9" Type="http://schemas.openxmlformats.org/officeDocument/2006/relationships/hyperlink" Target="http://refhub.elsevier.com/S0040-1951(15)00193-6/rf03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2015-09-14T00:27:00Z</dcterms:created>
  <dcterms:modified xsi:type="dcterms:W3CDTF">2015-09-14T00:27:00Z</dcterms:modified>
</cp:coreProperties>
</file>